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FAEECE" w14:textId="41DEDD20" w:rsidR="000E3091" w:rsidRDefault="00596B67">
      <w:pPr>
        <w:rPr>
          <w:b/>
          <w:bCs/>
        </w:rPr>
      </w:pPr>
      <w:r>
        <w:rPr>
          <w:b/>
          <w:bCs/>
        </w:rPr>
        <w:t xml:space="preserve">Vergelijking </w:t>
      </w:r>
      <w:r w:rsidR="00057B23">
        <w:rPr>
          <w:b/>
          <w:bCs/>
        </w:rPr>
        <w:t xml:space="preserve">aantal geluidgehinderen </w:t>
      </w:r>
      <w:r w:rsidR="00D21D36">
        <w:rPr>
          <w:b/>
          <w:bCs/>
        </w:rPr>
        <w:t>vliegvelden</w:t>
      </w:r>
      <w:r>
        <w:rPr>
          <w:b/>
          <w:bCs/>
        </w:rPr>
        <w:t xml:space="preserve"> </w:t>
      </w:r>
    </w:p>
    <w:p w14:paraId="19485A48" w14:textId="3CA294F0" w:rsidR="00072C27" w:rsidRPr="00072C27" w:rsidRDefault="00072C27">
      <w:r w:rsidRPr="00072C27">
        <w:t>Van: GFJ Veldman uit Koarnjum en G. Verf uit Marsum</w:t>
      </w:r>
    </w:p>
    <w:p w14:paraId="0F4A139E" w14:textId="575EF710" w:rsidR="00596B67" w:rsidRPr="003B3CCB" w:rsidRDefault="00CE37E8">
      <w:pPr>
        <w:rPr>
          <w:b/>
          <w:bCs/>
          <w:u w:val="single"/>
        </w:rPr>
      </w:pPr>
      <w:r w:rsidRPr="003B3CCB">
        <w:rPr>
          <w:b/>
          <w:bCs/>
          <w:u w:val="single"/>
        </w:rPr>
        <w:t>Samenvatting</w:t>
      </w:r>
      <w:r w:rsidR="0043692D" w:rsidRPr="003B3CCB">
        <w:rPr>
          <w:b/>
          <w:bCs/>
          <w:u w:val="single"/>
        </w:rPr>
        <w:t>:</w:t>
      </w:r>
    </w:p>
    <w:p w14:paraId="3553038B" w14:textId="44501BB6" w:rsidR="00CE37E8" w:rsidRPr="004C2EE3" w:rsidRDefault="00CE37E8">
      <w:pPr>
        <w:rPr>
          <w:b/>
          <w:bCs/>
        </w:rPr>
      </w:pPr>
      <w:r>
        <w:t>In deze notitie is h</w:t>
      </w:r>
      <w:r w:rsidRPr="00CE37E8">
        <w:t xml:space="preserve">et aantal gehinderden </w:t>
      </w:r>
      <w:r>
        <w:t xml:space="preserve">beschreven rondom een aantal vliegbases in Nederland die te maken </w:t>
      </w:r>
      <w:r w:rsidR="00814E23">
        <w:t xml:space="preserve">kunnen krijgen </w:t>
      </w:r>
      <w:r>
        <w:t xml:space="preserve"> met uitbreiding vluchten F35 en andere militaire vliegtuigen. </w:t>
      </w:r>
      <w:r w:rsidR="00D21D36" w:rsidRPr="004C2EE3">
        <w:t>Er is een vergelijking gemaakt van gehinderden rondom vliegbasis Leeuwarden en Volkel versus Lelystad De Peel, Twente en Eelde bij uitbreiding aantal vluchten.</w:t>
      </w:r>
      <w:r w:rsidR="00D21D36">
        <w:rPr>
          <w:b/>
          <w:bCs/>
        </w:rPr>
        <w:t xml:space="preserve"> </w:t>
      </w:r>
      <w:r>
        <w:t>Dat is bepaald door de geluidscontour van vliegbasis Leeuwarden als</w:t>
      </w:r>
      <w:r w:rsidR="00273EE8">
        <w:t xml:space="preserve"> </w:t>
      </w:r>
      <w:r>
        <w:t>referentie te gebruiken. Deze contour is verkleind tot 2300 en 1150 vluchten overeenkomstig de uitbreidingsbehoefte van Defensie.</w:t>
      </w:r>
    </w:p>
    <w:p w14:paraId="719143BF" w14:textId="30E7F89F" w:rsidR="00CE37E8" w:rsidRPr="00CE37E8" w:rsidRDefault="00CE37E8">
      <w:r>
        <w:t>Uit deze verrgelijking blijkt dat:</w:t>
      </w:r>
    </w:p>
    <w:p w14:paraId="7AB47892" w14:textId="149F4674" w:rsidR="008A3394" w:rsidRPr="00CE37E8" w:rsidRDefault="008A3394">
      <w:r w:rsidRPr="00CE37E8">
        <w:t>Het aantal gehinderden rondom vliegbasis Leeuwarden</w:t>
      </w:r>
      <w:r w:rsidR="00057B23">
        <w:t xml:space="preserve"> en Volkel</w:t>
      </w:r>
      <w:r w:rsidRPr="00CE37E8">
        <w:t xml:space="preserve"> veel groter </w:t>
      </w:r>
      <w:r w:rsidR="00CE37E8">
        <w:t xml:space="preserve">is </w:t>
      </w:r>
      <w:r w:rsidRPr="00CE37E8">
        <w:t xml:space="preserve">dan bij </w:t>
      </w:r>
      <w:r w:rsidR="00D21D36">
        <w:t>de</w:t>
      </w:r>
      <w:r w:rsidR="00273EE8">
        <w:t xml:space="preserve"> </w:t>
      </w:r>
      <w:r w:rsidRPr="00CE37E8">
        <w:t xml:space="preserve">andere </w:t>
      </w:r>
      <w:r w:rsidR="00CE37E8">
        <w:t xml:space="preserve">onderzochte </w:t>
      </w:r>
      <w:r w:rsidRPr="00CE37E8">
        <w:t>vliegvelden.</w:t>
      </w:r>
    </w:p>
    <w:p w14:paraId="7ECF71AA" w14:textId="7ED6A4D1" w:rsidR="00AD1C6F" w:rsidRDefault="00AD1C6F">
      <w:r>
        <w:rPr>
          <w:b/>
          <w:bCs/>
        </w:rPr>
        <w:t xml:space="preserve">Leeuwarden </w:t>
      </w:r>
      <w:r w:rsidRPr="00AD1C6F">
        <w:t xml:space="preserve">heeft 1902 woningen </w:t>
      </w:r>
      <w:r w:rsidR="00273EE8">
        <w:t>binnen</w:t>
      </w:r>
      <w:r w:rsidRPr="00AD1C6F">
        <w:t xml:space="preserve"> de 35 Ke geluidszone staan.</w:t>
      </w:r>
    </w:p>
    <w:p w14:paraId="45F1E528" w14:textId="55E37DB2" w:rsidR="00814E23" w:rsidRPr="00AD1C6F" w:rsidRDefault="00814E23">
      <w:pPr>
        <w:rPr>
          <w:b/>
          <w:bCs/>
        </w:rPr>
      </w:pPr>
      <w:r w:rsidRPr="00057B23">
        <w:rPr>
          <w:b/>
          <w:bCs/>
        </w:rPr>
        <w:t>Volkel</w:t>
      </w:r>
      <w:r>
        <w:t xml:space="preserve"> heeft </w:t>
      </w:r>
      <w:r w:rsidR="007E7BB5">
        <w:t>1810 woningen binnen de 35 Ke geluidzone staan.</w:t>
      </w:r>
    </w:p>
    <w:p w14:paraId="264E06C5" w14:textId="62BFBD7E" w:rsidR="00AD1C6F" w:rsidRDefault="00AD1C6F">
      <w:r w:rsidRPr="00AD1C6F">
        <w:rPr>
          <w:b/>
          <w:bCs/>
        </w:rPr>
        <w:t>Lelystad</w:t>
      </w:r>
      <w:r>
        <w:rPr>
          <w:b/>
          <w:bCs/>
        </w:rPr>
        <w:t xml:space="preserve"> </w:t>
      </w:r>
      <w:r>
        <w:t>zal</w:t>
      </w:r>
      <w:r w:rsidR="00E4402E">
        <w:t xml:space="preserve"> </w:t>
      </w:r>
      <w:r>
        <w:t>bij 2300 vluchten 2</w:t>
      </w:r>
      <w:r w:rsidR="0072500A">
        <w:t>3</w:t>
      </w:r>
      <w:r>
        <w:t xml:space="preserve"> gebouwen/woningen </w:t>
      </w:r>
      <w:r w:rsidR="00E4402E">
        <w:t xml:space="preserve">en </w:t>
      </w:r>
      <w:r w:rsidR="00E4402E" w:rsidRPr="00E4402E">
        <w:t xml:space="preserve">bij 1150 vluchten 8 woningen/gebouwen </w:t>
      </w:r>
      <w:r w:rsidR="00273EE8">
        <w:t xml:space="preserve">binnen </w:t>
      </w:r>
      <w:r>
        <w:t xml:space="preserve">de 35 Ke hebben staan. </w:t>
      </w:r>
      <w:r w:rsidRPr="00BE6AFC">
        <w:rPr>
          <w:color w:val="FF0000"/>
        </w:rPr>
        <w:t xml:space="preserve">Onder of rond </w:t>
      </w:r>
      <w:r w:rsidR="009F35F4" w:rsidRPr="00BE6AFC">
        <w:rPr>
          <w:color w:val="FF0000"/>
        </w:rPr>
        <w:t xml:space="preserve">1% </w:t>
      </w:r>
      <w:r w:rsidRPr="00BE6AFC">
        <w:rPr>
          <w:color w:val="FF0000"/>
        </w:rPr>
        <w:t>van Leeuwarden</w:t>
      </w:r>
      <w:r>
        <w:t>.</w:t>
      </w:r>
    </w:p>
    <w:p w14:paraId="5375E375" w14:textId="20BA4AC0" w:rsidR="009F35F4" w:rsidRDefault="00EE6706">
      <w:r>
        <w:t>De vlieg</w:t>
      </w:r>
      <w:r w:rsidR="00D93DD9">
        <w:t>routes</w:t>
      </w:r>
      <w:r>
        <w:t xml:space="preserve"> van de F35 zullen bij </w:t>
      </w:r>
      <w:r w:rsidR="00D93DD9">
        <w:t xml:space="preserve">vliegveld </w:t>
      </w:r>
      <w:r>
        <w:t xml:space="preserve">Lelystad niet over dorpen of wijken gaan. Zowel bij de starts, landingen als circuits. </w:t>
      </w:r>
      <w:r w:rsidR="00221517">
        <w:t>Zowel binnen als buiten de geluidscontour.</w:t>
      </w:r>
    </w:p>
    <w:p w14:paraId="4590DF69" w14:textId="26E162A5" w:rsidR="00AD1C6F" w:rsidRDefault="00AD1C6F">
      <w:pPr>
        <w:rPr>
          <w:color w:val="FF0000"/>
        </w:rPr>
      </w:pPr>
      <w:r w:rsidRPr="00AD1C6F">
        <w:rPr>
          <w:b/>
          <w:bCs/>
        </w:rPr>
        <w:t>De Peel</w:t>
      </w:r>
      <w:r w:rsidR="00E4402E">
        <w:rPr>
          <w:b/>
          <w:bCs/>
        </w:rPr>
        <w:t xml:space="preserve"> </w:t>
      </w:r>
      <w:r>
        <w:t xml:space="preserve">zal bij </w:t>
      </w:r>
      <w:r w:rsidR="00E4402E">
        <w:t>2300 vluchten rond de 80 wo</w:t>
      </w:r>
      <w:r>
        <w:t xml:space="preserve">ningen </w:t>
      </w:r>
      <w:r w:rsidR="00E4402E">
        <w:t>en bij 1150 vluchten circa 20 woningen binnen de 35 Ke contour krijgen</w:t>
      </w:r>
      <w:r w:rsidR="00BE6AFC">
        <w:t xml:space="preserve">. </w:t>
      </w:r>
      <w:r w:rsidR="00E4402E" w:rsidRPr="00E4402E">
        <w:rPr>
          <w:color w:val="FF0000"/>
        </w:rPr>
        <w:t>De</w:t>
      </w:r>
      <w:r w:rsidR="008B6DDB">
        <w:rPr>
          <w:color w:val="FF0000"/>
        </w:rPr>
        <w:t xml:space="preserve"> </w:t>
      </w:r>
      <w:r w:rsidR="00E4402E">
        <w:rPr>
          <w:color w:val="FF0000"/>
        </w:rPr>
        <w:t>80</w:t>
      </w:r>
      <w:r w:rsidR="008B6DDB">
        <w:rPr>
          <w:color w:val="FF0000"/>
        </w:rPr>
        <w:t xml:space="preserve"> woningen</w:t>
      </w:r>
      <w:r w:rsidR="00BE6AFC" w:rsidRPr="00BE6AFC">
        <w:rPr>
          <w:color w:val="FF0000"/>
        </w:rPr>
        <w:t xml:space="preserve"> </w:t>
      </w:r>
      <w:r w:rsidR="00E4402E">
        <w:rPr>
          <w:color w:val="FF0000"/>
        </w:rPr>
        <w:t>is ruim 4</w:t>
      </w:r>
      <w:r w:rsidR="00BE6AFC" w:rsidRPr="00BE6AFC">
        <w:rPr>
          <w:color w:val="FF0000"/>
        </w:rPr>
        <w:t xml:space="preserve"> % van</w:t>
      </w:r>
      <w:r w:rsidR="008C1C76">
        <w:rPr>
          <w:color w:val="FF0000"/>
        </w:rPr>
        <w:t xml:space="preserve"> het</w:t>
      </w:r>
      <w:r w:rsidR="00BE6AFC" w:rsidRPr="00BE6AFC">
        <w:rPr>
          <w:color w:val="FF0000"/>
        </w:rPr>
        <w:t xml:space="preserve"> Leeuwarde</w:t>
      </w:r>
      <w:r w:rsidR="008C1C76">
        <w:rPr>
          <w:color w:val="FF0000"/>
        </w:rPr>
        <w:t>r aantal woningen</w:t>
      </w:r>
      <w:r w:rsidR="00BE6AFC" w:rsidRPr="00BE6AFC">
        <w:rPr>
          <w:color w:val="FF0000"/>
        </w:rPr>
        <w:t>.</w:t>
      </w:r>
    </w:p>
    <w:p w14:paraId="677FB992" w14:textId="2E811D75" w:rsidR="00BE6AFC" w:rsidRDefault="00BE6AFC">
      <w:r w:rsidRPr="00BE6AFC">
        <w:rPr>
          <w:b/>
          <w:bCs/>
        </w:rPr>
        <w:t>Twente</w:t>
      </w:r>
      <w:r>
        <w:rPr>
          <w:b/>
          <w:bCs/>
        </w:rPr>
        <w:t xml:space="preserve">: </w:t>
      </w:r>
      <w:r w:rsidR="0072500A">
        <w:t xml:space="preserve">De ligging </w:t>
      </w:r>
      <w:r w:rsidR="00105407">
        <w:t xml:space="preserve">van </w:t>
      </w:r>
      <w:r w:rsidR="0072500A">
        <w:t>Oldenzaal ten oosten zorgt voor veel gehinderden. Dat maakt keuze van 2300 sorties niet voor de hand liggend. 1150 sorties zijn wel  mogelijk</w:t>
      </w:r>
      <w:r w:rsidR="00105407">
        <w:t>, zeker als b</w:t>
      </w:r>
      <w:r w:rsidR="00AD1AED">
        <w:t>ij de starts de F35</w:t>
      </w:r>
      <w:r w:rsidR="00105407">
        <w:t>’s</w:t>
      </w:r>
      <w:r w:rsidR="00AD1AED">
        <w:t xml:space="preserve"> enigzins wegdraaien bij </w:t>
      </w:r>
      <w:r w:rsidR="00105407">
        <w:t>O</w:t>
      </w:r>
      <w:r w:rsidR="00AD1AED">
        <w:t>ldenzaal en Hengelo.</w:t>
      </w:r>
    </w:p>
    <w:p w14:paraId="741DF91C" w14:textId="2E873955" w:rsidR="00105407" w:rsidRPr="00105407" w:rsidRDefault="00105407">
      <w:r>
        <w:rPr>
          <w:b/>
          <w:bCs/>
        </w:rPr>
        <w:t xml:space="preserve">Eelde: </w:t>
      </w:r>
      <w:r>
        <w:t>Uitbreiding met 1150 sorties zijn hier mogelijk zonder dat veel woningen in de geluidscontour komen te vallen.</w:t>
      </w:r>
    </w:p>
    <w:p w14:paraId="0D203055" w14:textId="17C9ABBD" w:rsidR="0043692D" w:rsidRPr="003B3CCB" w:rsidRDefault="0043692D">
      <w:pPr>
        <w:rPr>
          <w:b/>
          <w:bCs/>
        </w:rPr>
      </w:pPr>
      <w:r w:rsidRPr="003B3CCB">
        <w:rPr>
          <w:b/>
          <w:bCs/>
          <w:u w:val="single"/>
        </w:rPr>
        <w:t>Uitbreiding vluchten jachtvliegtuigen:</w:t>
      </w:r>
    </w:p>
    <w:p w14:paraId="3595FFD6" w14:textId="5BDB3772" w:rsidR="0043692D" w:rsidRDefault="0043692D">
      <w:r>
        <w:t xml:space="preserve">Defensie wil het aantal oefenvluchten uitbreiden. In </w:t>
      </w:r>
      <w:r w:rsidR="00B56055">
        <w:t>de “</w:t>
      </w:r>
      <w:r w:rsidR="00B56055" w:rsidRPr="00B56055">
        <w:t>Notitie Reikwijdte en Detailniveau Nationaal Programma Ruimte voor Defensie</w:t>
      </w:r>
      <w:r w:rsidR="00B56055">
        <w:t xml:space="preserve">” </w:t>
      </w:r>
      <w:r>
        <w:t xml:space="preserve">wordt een groei </w:t>
      </w:r>
      <w:r w:rsidR="00B35B0A">
        <w:t xml:space="preserve">onderbouwd </w:t>
      </w:r>
      <w:r>
        <w:t xml:space="preserve">van 2300 sorties (start en landing). </w:t>
      </w:r>
      <w:r w:rsidR="0075318C">
        <w:t>Daarvoor worden verschillende mogelijkheden onderzocht.</w:t>
      </w:r>
    </w:p>
    <w:p w14:paraId="2781B312" w14:textId="77777777" w:rsidR="00482AD0" w:rsidRDefault="00B56055" w:rsidP="00482AD0">
      <w:pPr>
        <w:pStyle w:val="Lijstalinea"/>
        <w:numPr>
          <w:ilvl w:val="0"/>
          <w:numId w:val="1"/>
        </w:numPr>
      </w:pPr>
      <w:r w:rsidRPr="00B56055">
        <w:t xml:space="preserve">Uitbreiding van de huidige jachtvliegtuiglocaties (Leeuwarden en Volkel); </w:t>
      </w:r>
    </w:p>
    <w:p w14:paraId="1E8B359A" w14:textId="3E5D9749" w:rsidR="00B56055" w:rsidRDefault="00B56055" w:rsidP="00482AD0">
      <w:pPr>
        <w:pStyle w:val="Lijstalinea"/>
        <w:numPr>
          <w:ilvl w:val="0"/>
          <w:numId w:val="1"/>
        </w:numPr>
      </w:pPr>
      <w:r>
        <w:lastRenderedPageBreak/>
        <w:t>T</w:t>
      </w:r>
      <w:r w:rsidRPr="00B56055">
        <w:t>oevoegen één extra jachtvliegtuiglocatie (voor tijdelijk of permanent gebruik): Uitbreiding op Eindhoven, Gilze-Rijen, Woensdrecht, de Peel heropenen of samenwerking met een civiele luchthaven.</w:t>
      </w:r>
    </w:p>
    <w:p w14:paraId="7585F9C1" w14:textId="72B82C19" w:rsidR="00B56055" w:rsidRDefault="00B56055" w:rsidP="00B56055">
      <w:pPr>
        <w:pStyle w:val="Lijstalinea"/>
        <w:numPr>
          <w:ilvl w:val="0"/>
          <w:numId w:val="1"/>
        </w:numPr>
      </w:pPr>
      <w:r w:rsidRPr="00B56055">
        <w:t>Toevoegen twee extra jachtvliegtuiglocaties (voor tijdelijk of permanent ge bruik): Uitbreiding op twee locaties, keuze: Eindhoven, Gilze-Rijen, Eindhoven, Woensdrecht, de Peel heropenen en/of samenwerking met een civiele luchthaven.</w:t>
      </w:r>
      <w:r>
        <w:t xml:space="preserve"> </w:t>
      </w:r>
      <w:r w:rsidR="00E979E9">
        <w:t xml:space="preserve">In de Nota van Antwoord 31-5-2024 </w:t>
      </w:r>
      <w:r>
        <w:t>werd</w:t>
      </w:r>
      <w:r w:rsidR="009B15B5">
        <w:t>en</w:t>
      </w:r>
      <w:r>
        <w:t xml:space="preserve"> hier aan toegevoegd: Lelystad, Eelde en Twente.</w:t>
      </w:r>
    </w:p>
    <w:p w14:paraId="0B82BA0B" w14:textId="571E6233" w:rsidR="0075318C" w:rsidRDefault="00E979E9">
      <w:r>
        <w:t>In de Nota van Antwoord  staa</w:t>
      </w:r>
      <w:r w:rsidR="00603522">
        <w:t>t</w:t>
      </w:r>
      <w:r>
        <w:t xml:space="preserve"> </w:t>
      </w:r>
      <w:r w:rsidR="00603522">
        <w:t xml:space="preserve">dat bestaande bestuurlijke afspraken meegenomen worden in de </w:t>
      </w:r>
      <w:r>
        <w:t>afweging</w:t>
      </w:r>
      <w:r w:rsidR="00603522">
        <w:t>en</w:t>
      </w:r>
      <w:r>
        <w:t>.</w:t>
      </w:r>
      <w:r w:rsidR="00603522">
        <w:t xml:space="preserve"> Ook</w:t>
      </w:r>
      <w:r w:rsidRPr="00E979E9">
        <w:t xml:space="preserve"> </w:t>
      </w:r>
      <w:r w:rsidR="002A3BB7">
        <w:t>wordt gekeken</w:t>
      </w:r>
      <w:r w:rsidR="00603522">
        <w:t xml:space="preserve"> </w:t>
      </w:r>
      <w:r w:rsidRPr="00E979E9">
        <w:t xml:space="preserve">naar </w:t>
      </w:r>
      <w:r w:rsidR="0052062B">
        <w:t xml:space="preserve">het aantal ernstig gehinderden en woningen </w:t>
      </w:r>
      <w:r w:rsidRPr="00E979E9">
        <w:t>in de nabijheid van de verschillende vliegbases</w:t>
      </w:r>
      <w:r w:rsidR="0052062B">
        <w:t xml:space="preserve"> (brief staatssecr v.d. Maat</w:t>
      </w:r>
      <w:r w:rsidR="000A7747">
        <w:t>)</w:t>
      </w:r>
      <w:r w:rsidRPr="00E979E9">
        <w:t>.</w:t>
      </w:r>
      <w:r w:rsidR="009B15B5">
        <w:t xml:space="preserve"> Deze notitie is bedoeld om daar enige duiding aan te geven.</w:t>
      </w:r>
    </w:p>
    <w:p w14:paraId="46F345C8" w14:textId="6D91A34C" w:rsidR="0086724A" w:rsidRPr="003B3CCB" w:rsidRDefault="0086724A" w:rsidP="00EE6706">
      <w:pPr>
        <w:rPr>
          <w:b/>
          <w:bCs/>
          <w:u w:val="single"/>
        </w:rPr>
      </w:pPr>
      <w:r w:rsidRPr="003B3CCB">
        <w:rPr>
          <w:b/>
          <w:bCs/>
          <w:u w:val="single"/>
        </w:rPr>
        <w:t>Werkwijze:</w:t>
      </w:r>
    </w:p>
    <w:p w14:paraId="4ED3C380" w14:textId="7A33E433" w:rsidR="001752A8" w:rsidRDefault="0086724A" w:rsidP="00EE6706">
      <w:r>
        <w:t>Het aantal gehinderden kunnen we per vliegbasis vergelijken aan de hand van de geluidscontouren. Deze zijn nu nog voor militaire vliegvelden weergegeven in de geluidsmaat “Kosteneenheden”</w:t>
      </w:r>
      <w:r w:rsidR="001752A8">
        <w:t xml:space="preserve"> (hierna Ke.)</w:t>
      </w:r>
      <w:r>
        <w:t>.</w:t>
      </w:r>
      <w:r w:rsidR="001752A8">
        <w:t xml:space="preserve"> Dit is een geluidsmaat die de geluidsbelasting op jaarbasis weergeeft. Het zegt dus niks over individuele geluidsniveaus per passage van een vliegtuig. De wettelijke geluidscontour is 35 Ke. Defensie moet hier binnen blijven op jaarbasis. </w:t>
      </w:r>
      <w:r w:rsidR="00914C89">
        <w:t>Ze mag niet meer geluid produceren</w:t>
      </w:r>
      <w:r w:rsidR="00CE37E8">
        <w:t xml:space="preserve">. </w:t>
      </w:r>
      <w:r w:rsidR="00914C89" w:rsidRPr="00914C89">
        <w:t>Di</w:t>
      </w:r>
      <w:r w:rsidR="00914C89">
        <w:t>e contourlijn</w:t>
      </w:r>
      <w:r w:rsidR="00914C89" w:rsidRPr="00914C89">
        <w:t xml:space="preserve"> geeft </w:t>
      </w:r>
      <w:r w:rsidR="00914C89">
        <w:t xml:space="preserve">dus </w:t>
      </w:r>
      <w:r w:rsidR="00914C89" w:rsidRPr="00914C89">
        <w:t xml:space="preserve">de maximale </w:t>
      </w:r>
      <w:r w:rsidR="00186D58">
        <w:t xml:space="preserve">cumulatieve </w:t>
      </w:r>
      <w:r w:rsidR="00914C89" w:rsidRPr="00914C89">
        <w:t>geluidsbelasting op jaarbasis weer.</w:t>
      </w:r>
      <w:r w:rsidR="00914C89">
        <w:t xml:space="preserve"> In de praktijk blijft Defensie daar </w:t>
      </w:r>
      <w:r w:rsidR="00EB3B9E">
        <w:t xml:space="preserve">bij de twee operationele vliegbases Leeuwarden en Volkel </w:t>
      </w:r>
      <w:r w:rsidR="00914C89">
        <w:t>binnen.</w:t>
      </w:r>
    </w:p>
    <w:p w14:paraId="2AE17EBC" w14:textId="5566D3EE" w:rsidR="001752A8" w:rsidRDefault="001752A8" w:rsidP="00EE6706">
      <w:r>
        <w:t>We realiseren ons dat het aantal gehinderden groter is dan het</w:t>
      </w:r>
      <w:r w:rsidR="00EB3B9E">
        <w:t xml:space="preserve"> aantal dat woont </w:t>
      </w:r>
      <w:r w:rsidR="0046239B">
        <w:t>binnen het</w:t>
      </w:r>
      <w:r>
        <w:t xml:space="preserve"> 35 Ke gebied. Ook daarbuiten is hinder</w:t>
      </w:r>
      <w:r w:rsidR="0046239B">
        <w:t>, maar we gaan uit van de wettelijk</w:t>
      </w:r>
      <w:r>
        <w:t xml:space="preserve"> geluidscontour</w:t>
      </w:r>
      <w:r w:rsidR="005D6F4C">
        <w:t xml:space="preserve"> van 35 Ke</w:t>
      </w:r>
      <w:r>
        <w:t>. We richten ons dus op wat wel vergelijkbaar is.</w:t>
      </w:r>
    </w:p>
    <w:p w14:paraId="2C3D5227" w14:textId="2FFD72F9" w:rsidR="00B72A2B" w:rsidRPr="00B72A2B" w:rsidRDefault="001752A8" w:rsidP="00B72A2B">
      <w:r>
        <w:t>Referentie</w:t>
      </w:r>
      <w:r w:rsidR="005D6F4C">
        <w:t xml:space="preserve"> in de vergelijking</w:t>
      </w:r>
      <w:r>
        <w:t xml:space="preserve"> is de geluidscontour van vliegbasis Leeuwarden. Deze </w:t>
      </w:r>
      <w:r w:rsidR="00B72A2B">
        <w:t>is</w:t>
      </w:r>
      <w:r>
        <w:t xml:space="preserve"> gebaseerd op</w:t>
      </w:r>
      <w:r w:rsidR="00B72A2B">
        <w:t>:</w:t>
      </w:r>
    </w:p>
    <w:p w14:paraId="47855FD5" w14:textId="77777777" w:rsidR="00B72A2B" w:rsidRPr="00B72A2B" w:rsidRDefault="00B72A2B" w:rsidP="00B72A2B">
      <w:pPr>
        <w:rPr>
          <w:lang w:val="nl-NL"/>
        </w:rPr>
      </w:pPr>
      <w:r w:rsidRPr="00B72A2B">
        <w:rPr>
          <w:lang w:val="nl-NL"/>
        </w:rPr>
        <w:t>2700 sorties jachtvliegtuigen</w:t>
      </w:r>
    </w:p>
    <w:p w14:paraId="62BA5B06" w14:textId="77777777" w:rsidR="00B72A2B" w:rsidRPr="00B72A2B" w:rsidRDefault="00B72A2B" w:rsidP="00B72A2B">
      <w:pPr>
        <w:rPr>
          <w:lang w:val="nl-NL"/>
        </w:rPr>
      </w:pPr>
      <w:r w:rsidRPr="00B72A2B">
        <w:rPr>
          <w:lang w:val="nl-NL"/>
        </w:rPr>
        <w:t>Helikopters en ambulance helikopters (ca 1450 vliegbewegingen per jaar)</w:t>
      </w:r>
    </w:p>
    <w:p w14:paraId="2242DD8F" w14:textId="77777777" w:rsidR="00B72A2B" w:rsidRPr="00B72A2B" w:rsidRDefault="00B72A2B" w:rsidP="00B72A2B">
      <w:pPr>
        <w:rPr>
          <w:lang w:val="nl-NL"/>
        </w:rPr>
      </w:pPr>
      <w:r w:rsidRPr="00B72A2B">
        <w:rPr>
          <w:lang w:val="nl-NL"/>
        </w:rPr>
        <w:t>Burgertoestellen</w:t>
      </w:r>
    </w:p>
    <w:p w14:paraId="7A3A6B65" w14:textId="77777777" w:rsidR="00B72A2B" w:rsidRPr="00B72A2B" w:rsidRDefault="00B72A2B" w:rsidP="00B72A2B">
      <w:pPr>
        <w:rPr>
          <w:lang w:val="nl-NL"/>
        </w:rPr>
      </w:pPr>
      <w:r w:rsidRPr="00B72A2B">
        <w:rPr>
          <w:lang w:val="nl-NL"/>
        </w:rPr>
        <w:t>Overige Jets (ca 750 vliegbewegingen per jaar)</w:t>
      </w:r>
    </w:p>
    <w:p w14:paraId="2E370797" w14:textId="3F28A54B" w:rsidR="00B72A2B" w:rsidRDefault="00B72A2B" w:rsidP="00B72A2B">
      <w:pPr>
        <w:rPr>
          <w:lang w:val="nl-NL"/>
        </w:rPr>
      </w:pPr>
      <w:r w:rsidRPr="00B72A2B">
        <w:rPr>
          <w:lang w:val="nl-NL"/>
        </w:rPr>
        <w:t>Zie: jaarlijkse NLR rapporten geluidsbelasting vliegbasis Leeuwarden</w:t>
      </w:r>
      <w:r w:rsidR="007E4777">
        <w:rPr>
          <w:lang w:val="nl-NL"/>
        </w:rPr>
        <w:t xml:space="preserve"> </w:t>
      </w:r>
      <w:hyperlink r:id="rId7" w:history="1">
        <w:r w:rsidR="00B60FCA" w:rsidRPr="00083BAD">
          <w:rPr>
            <w:rStyle w:val="Hyperlink"/>
            <w:lang w:val="nl-NL"/>
          </w:rPr>
          <w:t>https://www.covm.nl/de-covms/leeuwarden/documenten/vergaderstukken/vergaderstukken-covm-leeuwarden/202409/03/covm_64_geluidbelasting-leeuwarden-2023</w:t>
        </w:r>
      </w:hyperlink>
    </w:p>
    <w:p w14:paraId="519B45F3" w14:textId="77777777" w:rsidR="002C36B8" w:rsidRDefault="002C36B8" w:rsidP="002A454A">
      <w:pPr>
        <w:rPr>
          <w:b/>
          <w:bCs/>
          <w:u w:val="single"/>
        </w:rPr>
      </w:pPr>
    </w:p>
    <w:p w14:paraId="54DFE25C" w14:textId="20114546" w:rsidR="002A454A" w:rsidRPr="002A454A" w:rsidRDefault="002A454A" w:rsidP="002A454A">
      <w:pPr>
        <w:rPr>
          <w:b/>
          <w:bCs/>
          <w:u w:val="single"/>
        </w:rPr>
      </w:pPr>
      <w:r w:rsidRPr="002A454A">
        <w:rPr>
          <w:b/>
          <w:bCs/>
          <w:u w:val="single"/>
        </w:rPr>
        <w:lastRenderedPageBreak/>
        <w:t>Geluidscontouren vliegbasis Leeuwarden:</w:t>
      </w:r>
    </w:p>
    <w:p w14:paraId="2BFBBE63" w14:textId="77777777" w:rsidR="002A454A" w:rsidRPr="002A454A" w:rsidRDefault="002A454A" w:rsidP="002A454A">
      <w:r w:rsidRPr="002A454A">
        <w:t>Hieronder de geldende geluidscontour van de vliegbasis Leeuwarden. Het gaat in deze vergelijking om de buitenste zwarte lijn (= 35 Ke-contour).</w:t>
      </w:r>
    </w:p>
    <w:p w14:paraId="6B05E603" w14:textId="3B9C2FC6" w:rsidR="002A454A" w:rsidRDefault="002A454A" w:rsidP="00EE6706">
      <w:r>
        <w:rPr>
          <w:noProof/>
        </w:rPr>
        <w:drawing>
          <wp:inline distT="0" distB="0" distL="0" distR="0" wp14:anchorId="70AF3D74" wp14:editId="541819A2">
            <wp:extent cx="6132830" cy="4334510"/>
            <wp:effectExtent l="0" t="0" r="1270" b="8890"/>
            <wp:docPr id="16802729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830" cy="4334510"/>
                    </a:xfrm>
                    <a:prstGeom prst="rect">
                      <a:avLst/>
                    </a:prstGeom>
                    <a:noFill/>
                  </pic:spPr>
                </pic:pic>
              </a:graphicData>
            </a:graphic>
          </wp:inline>
        </w:drawing>
      </w:r>
    </w:p>
    <w:p w14:paraId="050C59EB" w14:textId="65F1097D" w:rsidR="00914C89" w:rsidRDefault="001752A8" w:rsidP="00EE6706">
      <w:r>
        <w:t xml:space="preserve">We hebben de geluidscontour van Leeuwarden </w:t>
      </w:r>
      <w:r w:rsidR="004125CA">
        <w:t xml:space="preserve">op twee punten bijgewerkt: </w:t>
      </w:r>
      <w:r w:rsidR="007408C9">
        <w:t xml:space="preserve">hij is </w:t>
      </w:r>
      <w:r>
        <w:t xml:space="preserve">ontdaan van de uitstulping </w:t>
      </w:r>
      <w:r w:rsidR="00A60B1B">
        <w:t xml:space="preserve">die veroorzaakt wordt door vliegbewegingen vanaf </w:t>
      </w:r>
      <w:r>
        <w:t xml:space="preserve">de korte baan. Deze is </w:t>
      </w:r>
      <w:r w:rsidR="00B72A2B">
        <w:t xml:space="preserve">namelijk </w:t>
      </w:r>
      <w:r>
        <w:t xml:space="preserve">op geen van de </w:t>
      </w:r>
      <w:r w:rsidR="00A60B1B">
        <w:t xml:space="preserve">vliegvelden </w:t>
      </w:r>
      <w:r w:rsidR="009431E8">
        <w:t>die we vergelijken</w:t>
      </w:r>
      <w:r>
        <w:t xml:space="preserve"> aanwezig.</w:t>
      </w:r>
      <w:r w:rsidR="00A60B1B">
        <w:t xml:space="preserve"> </w:t>
      </w:r>
      <w:r>
        <w:t xml:space="preserve">De korte baan wordt maar beperkt gebruikt. Deze kan binnen de contouren tot 10% gebruikt worden; dus maximaal 270 vluchten. </w:t>
      </w:r>
      <w:r w:rsidR="00B72A2B">
        <w:t xml:space="preserve">In de praktijk wordt deze slechts 4% gebruikt. </w:t>
      </w:r>
      <w:r w:rsidR="003B3CCB">
        <w:t>Die 4% pas</w:t>
      </w:r>
      <w:r w:rsidR="0053200A">
        <w:t>t</w:t>
      </w:r>
      <w:r w:rsidR="003B3CCB">
        <w:t xml:space="preserve"> binnen de huidige geluidscontour van de grote baan. </w:t>
      </w:r>
      <w:r w:rsidR="0053200A">
        <w:t xml:space="preserve">Het bochtje om Marsum is ook niet in de bijgewerkte contour meegenomen. Dit is strikt lokaal bepaald. </w:t>
      </w:r>
      <w:r>
        <w:t xml:space="preserve">Deze bijgewerkte </w:t>
      </w:r>
      <w:r w:rsidR="007408C9">
        <w:t xml:space="preserve">35 Ke </w:t>
      </w:r>
      <w:r>
        <w:t>geluidscontour vormt de basis voor de vergelijkingen per basis.</w:t>
      </w:r>
      <w:r w:rsidR="00914C89">
        <w:t xml:space="preserve"> We hebben deze </w:t>
      </w:r>
      <w:r w:rsidR="003B3CCB">
        <w:t xml:space="preserve">verkleind </w:t>
      </w:r>
      <w:r w:rsidR="00B60FCA">
        <w:t xml:space="preserve">(bij 2300 en 1150 sorties) </w:t>
      </w:r>
      <w:r w:rsidR="00914C89">
        <w:t>gelegd op de verschillende vliegbases.</w:t>
      </w:r>
    </w:p>
    <w:p w14:paraId="5C986688" w14:textId="1DCCC518" w:rsidR="0053200A" w:rsidRDefault="0053200A" w:rsidP="00EE6706">
      <w:r w:rsidRPr="0053200A">
        <w:t xml:space="preserve">De F35 vliegt volgens internationaal afgesproken standaard </w:t>
      </w:r>
      <w:r w:rsidR="007B1B7E">
        <w:t>vlieg</w:t>
      </w:r>
      <w:r w:rsidRPr="0053200A">
        <w:t xml:space="preserve">profielen. De vliegprofielen van de F35 op vliegbasis Leeuwarden zijn daarom goed kopieerbaar naar </w:t>
      </w:r>
      <w:r w:rsidR="007B1B7E">
        <w:t>de andere vliegvelden waarmee de vergelijking wordt gemaakt</w:t>
      </w:r>
      <w:r w:rsidRPr="0053200A">
        <w:t>.</w:t>
      </w:r>
    </w:p>
    <w:p w14:paraId="423C4350" w14:textId="515C2157" w:rsidR="00914C89" w:rsidRDefault="00914C89" w:rsidP="00EE6706">
      <w:r>
        <w:t>Geluidsdeskundige R. Muchall van Geluidsconsult b.v. is ons terwille geweest om te berekenen hoeveel kleiner de</w:t>
      </w:r>
      <w:r w:rsidR="007B1B7E">
        <w:t xml:space="preserve"> bijgewerkte</w:t>
      </w:r>
      <w:r>
        <w:t xml:space="preserve"> </w:t>
      </w:r>
      <w:r w:rsidR="007B1B7E">
        <w:t xml:space="preserve">35 Ke </w:t>
      </w:r>
      <w:r>
        <w:t xml:space="preserve">geluidscontour wordt bij afnemend aantal vluchten. In dit geval </w:t>
      </w:r>
      <w:r w:rsidR="003B3CCB">
        <w:t xml:space="preserve">van 2700 vluchten naar </w:t>
      </w:r>
      <w:r>
        <w:t xml:space="preserve">2300 en 1150 vluchten op jaarbasis. </w:t>
      </w:r>
      <w:r>
        <w:lastRenderedPageBreak/>
        <w:t xml:space="preserve">Dit zijn de aantallen die Defensie noemt in </w:t>
      </w:r>
      <w:r w:rsidR="007B1B7E">
        <w:t>de Notitie</w:t>
      </w:r>
      <w:r>
        <w:t xml:space="preserve"> Reikwijdte en </w:t>
      </w:r>
      <w:r w:rsidR="007B1B7E">
        <w:t xml:space="preserve">Detailniveau </w:t>
      </w:r>
      <w:r>
        <w:t>van december 2023</w:t>
      </w:r>
      <w:r w:rsidR="007B1B7E">
        <w:t xml:space="preserve"> (zie</w:t>
      </w:r>
      <w:r w:rsidR="00B60FCA">
        <w:t>:</w:t>
      </w:r>
      <w:r w:rsidR="007B1B7E">
        <w:t xml:space="preserve"> </w:t>
      </w:r>
      <w:r w:rsidR="00B60FCA" w:rsidRPr="00B60FCA">
        <w:t xml:space="preserve"> </w:t>
      </w:r>
      <w:hyperlink r:id="rId9" w:history="1">
        <w:r w:rsidR="00B60FCA" w:rsidRPr="00083BAD">
          <w:rPr>
            <w:rStyle w:val="Hyperlink"/>
          </w:rPr>
          <w:t>https://www.defensie.nl/downloads/publicaties/2023/12/15/notitie-reikwijdte-en-detailniveau-programma-ruimte-voor-defensie</w:t>
        </w:r>
      </w:hyperlink>
      <w:r w:rsidR="007B1B7E">
        <w:t>)</w:t>
      </w:r>
      <w:r>
        <w:t xml:space="preserve">. Door de logaritmische verhouding bij decibellen verloopt dit niet rekenkundig rechtlijnig. Muchall kwam </w:t>
      </w:r>
      <w:r w:rsidR="003B3CCB">
        <w:t>tot</w:t>
      </w:r>
      <w:r>
        <w:t xml:space="preserve"> de volgende verhoudingen:</w:t>
      </w:r>
    </w:p>
    <w:p w14:paraId="04C59E8D" w14:textId="77777777" w:rsidR="00914C89" w:rsidRDefault="00914C89" w:rsidP="00914C89">
      <w:pPr>
        <w:rPr>
          <w:i/>
          <w:iCs/>
        </w:rPr>
      </w:pPr>
      <w:r>
        <w:rPr>
          <w:i/>
          <w:iCs/>
        </w:rPr>
        <w:t xml:space="preserve">Vluchten          in %   </w:t>
      </w:r>
      <w:r>
        <w:rPr>
          <w:i/>
          <w:iCs/>
        </w:rPr>
        <w:tab/>
      </w:r>
      <w:r>
        <w:rPr>
          <w:i/>
          <w:iCs/>
        </w:rPr>
        <w:tab/>
        <w:t xml:space="preserve"> baan –&gt; 35 Ke</w:t>
      </w:r>
      <w:r>
        <w:rPr>
          <w:i/>
          <w:iCs/>
        </w:rPr>
        <w:tab/>
        <w:t>breed</w:t>
      </w:r>
      <w:r>
        <w:rPr>
          <w:i/>
          <w:iCs/>
        </w:rPr>
        <w:tab/>
      </w:r>
      <w:r>
        <w:rPr>
          <w:i/>
          <w:iCs/>
        </w:rPr>
        <w:tab/>
        <w:t>lang</w:t>
      </w:r>
      <w:r>
        <w:rPr>
          <w:i/>
          <w:iCs/>
        </w:rPr>
        <w:tab/>
      </w:r>
      <w:r>
        <w:rPr>
          <w:i/>
          <w:iCs/>
        </w:rPr>
        <w:tab/>
        <w:t>oppervlakte</w:t>
      </w:r>
    </w:p>
    <w:tbl>
      <w:tblPr>
        <w:tblStyle w:val="Tabelraster"/>
        <w:tblW w:w="0" w:type="auto"/>
        <w:tblLook w:val="04A0" w:firstRow="1" w:lastRow="0" w:firstColumn="1" w:lastColumn="0" w:noHBand="0" w:noVBand="1"/>
      </w:tblPr>
      <w:tblGrid>
        <w:gridCol w:w="989"/>
        <w:gridCol w:w="1952"/>
        <w:gridCol w:w="1660"/>
        <w:gridCol w:w="1487"/>
        <w:gridCol w:w="1487"/>
        <w:gridCol w:w="1487"/>
      </w:tblGrid>
      <w:tr w:rsidR="00914C89" w:rsidRPr="00B81742" w14:paraId="3084157F" w14:textId="77777777" w:rsidTr="008C64C7">
        <w:trPr>
          <w:trHeight w:val="255"/>
        </w:trPr>
        <w:tc>
          <w:tcPr>
            <w:tcW w:w="989" w:type="dxa"/>
            <w:noWrap/>
            <w:hideMark/>
          </w:tcPr>
          <w:p w14:paraId="2C60342E" w14:textId="77777777" w:rsidR="00914C89" w:rsidRPr="00B81742" w:rsidRDefault="00914C89" w:rsidP="008C64C7">
            <w:pPr>
              <w:rPr>
                <w:lang w:val="nl-NL"/>
              </w:rPr>
            </w:pPr>
            <w:r>
              <w:t>2700</w:t>
            </w:r>
          </w:p>
        </w:tc>
        <w:tc>
          <w:tcPr>
            <w:tcW w:w="1952" w:type="dxa"/>
            <w:noWrap/>
            <w:hideMark/>
          </w:tcPr>
          <w:p w14:paraId="01BEA1F4" w14:textId="77777777" w:rsidR="00914C89" w:rsidRPr="00B81742" w:rsidRDefault="00914C89" w:rsidP="008C64C7">
            <w:r>
              <w:t xml:space="preserve">100 %     </w:t>
            </w:r>
          </w:p>
        </w:tc>
        <w:tc>
          <w:tcPr>
            <w:tcW w:w="1660" w:type="dxa"/>
            <w:noWrap/>
            <w:hideMark/>
          </w:tcPr>
          <w:p w14:paraId="0957CDEF" w14:textId="77777777" w:rsidR="00914C89" w:rsidRPr="00B81742" w:rsidRDefault="00914C89" w:rsidP="008C64C7">
            <w:r>
              <w:t>947 m.</w:t>
            </w:r>
          </w:p>
        </w:tc>
        <w:tc>
          <w:tcPr>
            <w:tcW w:w="1487" w:type="dxa"/>
          </w:tcPr>
          <w:p w14:paraId="0883F776" w14:textId="77777777" w:rsidR="00914C89" w:rsidRDefault="00914C89" w:rsidP="008C64C7">
            <w:r>
              <w:t>1,89 km</w:t>
            </w:r>
          </w:p>
        </w:tc>
        <w:tc>
          <w:tcPr>
            <w:tcW w:w="1487" w:type="dxa"/>
          </w:tcPr>
          <w:p w14:paraId="49B925BA" w14:textId="77777777" w:rsidR="00914C89" w:rsidRDefault="00914C89" w:rsidP="008C64C7">
            <w:r>
              <w:t>14,00 km</w:t>
            </w:r>
          </w:p>
        </w:tc>
        <w:tc>
          <w:tcPr>
            <w:tcW w:w="1487" w:type="dxa"/>
          </w:tcPr>
          <w:p w14:paraId="5EE9202C" w14:textId="77777777" w:rsidR="00914C89" w:rsidRDefault="00914C89" w:rsidP="008C64C7">
            <w:r>
              <w:t>100,00 %</w:t>
            </w:r>
          </w:p>
        </w:tc>
      </w:tr>
      <w:tr w:rsidR="00914C89" w:rsidRPr="00B81742" w14:paraId="2C122A27" w14:textId="77777777" w:rsidTr="008C64C7">
        <w:trPr>
          <w:trHeight w:val="255"/>
        </w:trPr>
        <w:tc>
          <w:tcPr>
            <w:tcW w:w="989" w:type="dxa"/>
            <w:noWrap/>
            <w:hideMark/>
          </w:tcPr>
          <w:p w14:paraId="563976FC" w14:textId="77777777" w:rsidR="00914C89" w:rsidRPr="00B81742" w:rsidRDefault="00914C89" w:rsidP="008C64C7">
            <w:pPr>
              <w:rPr>
                <w:lang w:val="nl-NL"/>
              </w:rPr>
            </w:pPr>
            <w:bookmarkStart w:id="0" w:name="_Hlk177304832"/>
            <w:r>
              <w:t xml:space="preserve">1150 </w:t>
            </w:r>
          </w:p>
        </w:tc>
        <w:tc>
          <w:tcPr>
            <w:tcW w:w="1952" w:type="dxa"/>
            <w:noWrap/>
            <w:hideMark/>
          </w:tcPr>
          <w:p w14:paraId="7596972E" w14:textId="77777777" w:rsidR="00914C89" w:rsidRPr="00B81742" w:rsidRDefault="00914C89" w:rsidP="008C64C7">
            <w:r>
              <w:t xml:space="preserve">   </w:t>
            </w:r>
            <w:r w:rsidRPr="00B81742">
              <w:t>42</w:t>
            </w:r>
            <w:r>
              <w:t xml:space="preserve"> %     </w:t>
            </w:r>
          </w:p>
        </w:tc>
        <w:tc>
          <w:tcPr>
            <w:tcW w:w="1660" w:type="dxa"/>
            <w:noWrap/>
            <w:hideMark/>
          </w:tcPr>
          <w:p w14:paraId="2D32C6A9" w14:textId="77777777" w:rsidR="00914C89" w:rsidRPr="00B81742" w:rsidRDefault="00914C89" w:rsidP="008C64C7">
            <w:r w:rsidRPr="00B81742">
              <w:t>499</w:t>
            </w:r>
            <w:r>
              <w:t xml:space="preserve"> m.</w:t>
            </w:r>
          </w:p>
        </w:tc>
        <w:tc>
          <w:tcPr>
            <w:tcW w:w="1487" w:type="dxa"/>
          </w:tcPr>
          <w:p w14:paraId="0FFBFA1E" w14:textId="77777777" w:rsidR="00914C89" w:rsidRPr="00B81742" w:rsidRDefault="00914C89" w:rsidP="008C64C7">
            <w:r>
              <w:t>1,00 km</w:t>
            </w:r>
          </w:p>
        </w:tc>
        <w:tc>
          <w:tcPr>
            <w:tcW w:w="1487" w:type="dxa"/>
          </w:tcPr>
          <w:p w14:paraId="50B717A1" w14:textId="77777777" w:rsidR="00914C89" w:rsidRPr="00B81742" w:rsidRDefault="00914C89" w:rsidP="008C64C7">
            <w:r>
              <w:t xml:space="preserve">   7,38 km</w:t>
            </w:r>
          </w:p>
        </w:tc>
        <w:tc>
          <w:tcPr>
            <w:tcW w:w="1487" w:type="dxa"/>
          </w:tcPr>
          <w:p w14:paraId="1B126750" w14:textId="77777777" w:rsidR="00914C89" w:rsidRPr="00B81742" w:rsidRDefault="00914C89" w:rsidP="008C64C7">
            <w:r>
              <w:t xml:space="preserve">  27,77 %</w:t>
            </w:r>
          </w:p>
        </w:tc>
      </w:tr>
      <w:bookmarkEnd w:id="0"/>
      <w:tr w:rsidR="00914C89" w:rsidRPr="00B81742" w14:paraId="19DCBDBC" w14:textId="77777777" w:rsidTr="008C64C7">
        <w:trPr>
          <w:trHeight w:val="255"/>
        </w:trPr>
        <w:tc>
          <w:tcPr>
            <w:tcW w:w="989" w:type="dxa"/>
            <w:noWrap/>
            <w:hideMark/>
          </w:tcPr>
          <w:p w14:paraId="4FE7D596" w14:textId="77777777" w:rsidR="00914C89" w:rsidRPr="00B81742" w:rsidRDefault="00914C89" w:rsidP="008C64C7">
            <w:pPr>
              <w:rPr>
                <w:lang w:val="nl-NL"/>
              </w:rPr>
            </w:pPr>
            <w:r>
              <w:t>2300</w:t>
            </w:r>
          </w:p>
        </w:tc>
        <w:tc>
          <w:tcPr>
            <w:tcW w:w="1952" w:type="dxa"/>
            <w:noWrap/>
            <w:hideMark/>
          </w:tcPr>
          <w:p w14:paraId="0BF9B6E9" w14:textId="77777777" w:rsidR="00914C89" w:rsidRPr="00B81742" w:rsidRDefault="00914C89" w:rsidP="008C64C7">
            <w:r>
              <w:t xml:space="preserve">   85%</w:t>
            </w:r>
          </w:p>
        </w:tc>
        <w:tc>
          <w:tcPr>
            <w:tcW w:w="1660" w:type="dxa"/>
            <w:noWrap/>
            <w:hideMark/>
          </w:tcPr>
          <w:p w14:paraId="05EAACD7" w14:textId="77777777" w:rsidR="00914C89" w:rsidRPr="00B81742" w:rsidRDefault="00914C89" w:rsidP="008C64C7">
            <w:r>
              <w:t>839 m.</w:t>
            </w:r>
          </w:p>
        </w:tc>
        <w:tc>
          <w:tcPr>
            <w:tcW w:w="1487" w:type="dxa"/>
          </w:tcPr>
          <w:p w14:paraId="16F55D52" w14:textId="77777777" w:rsidR="00914C89" w:rsidRDefault="00914C89" w:rsidP="008C64C7">
            <w:r>
              <w:t>1,68 km</w:t>
            </w:r>
          </w:p>
        </w:tc>
        <w:tc>
          <w:tcPr>
            <w:tcW w:w="1487" w:type="dxa"/>
          </w:tcPr>
          <w:p w14:paraId="5E09C284" w14:textId="77777777" w:rsidR="00914C89" w:rsidRDefault="00914C89" w:rsidP="008C64C7">
            <w:r>
              <w:t xml:space="preserve"> 12,40 km</w:t>
            </w:r>
          </w:p>
        </w:tc>
        <w:tc>
          <w:tcPr>
            <w:tcW w:w="1487" w:type="dxa"/>
          </w:tcPr>
          <w:p w14:paraId="377836D8" w14:textId="77777777" w:rsidR="00914C89" w:rsidRDefault="00914C89" w:rsidP="008C64C7">
            <w:r>
              <w:t xml:space="preserve">  78,48 %</w:t>
            </w:r>
          </w:p>
        </w:tc>
      </w:tr>
    </w:tbl>
    <w:p w14:paraId="063954EC" w14:textId="77777777" w:rsidR="007D37BC" w:rsidRDefault="007D37BC" w:rsidP="00EE6706"/>
    <w:p w14:paraId="0F665724" w14:textId="6CC479AB" w:rsidR="00914C89" w:rsidRDefault="00914C89" w:rsidP="00EE6706">
      <w:r>
        <w:t xml:space="preserve">Deze maten </w:t>
      </w:r>
      <w:r w:rsidR="003B3CCB">
        <w:t>zijn</w:t>
      </w:r>
      <w:r>
        <w:t xml:space="preserve"> gebruikt voor het </w:t>
      </w:r>
      <w:r w:rsidR="00000037">
        <w:t xml:space="preserve">verkleinen </w:t>
      </w:r>
      <w:r>
        <w:t xml:space="preserve">van de </w:t>
      </w:r>
      <w:r w:rsidR="00000037">
        <w:t xml:space="preserve">aangepaste 35 Ke </w:t>
      </w:r>
      <w:r>
        <w:t>geluidscontouren</w:t>
      </w:r>
      <w:r w:rsidR="007D37BC">
        <w:t xml:space="preserve"> van vliegbasis Leeuwarden met 2700 vluchten</w:t>
      </w:r>
      <w:r>
        <w:t>.</w:t>
      </w:r>
      <w:r w:rsidR="00E73873">
        <w:t xml:space="preserve"> Dat levert onderstaand beeld op:</w:t>
      </w:r>
      <w:r w:rsidR="003B3CCB">
        <w:t xml:space="preserve"> </w:t>
      </w:r>
    </w:p>
    <w:p w14:paraId="1480852F" w14:textId="6356FB34" w:rsidR="00E73873" w:rsidRDefault="00E73873" w:rsidP="00EE6706"/>
    <w:p w14:paraId="7C4B1D2B" w14:textId="534883B9" w:rsidR="007D37BC" w:rsidRDefault="007D37BC" w:rsidP="00EE6706">
      <w:r>
        <w:rPr>
          <w:noProof/>
        </w:rPr>
        <w:drawing>
          <wp:inline distT="0" distB="0" distL="0" distR="0" wp14:anchorId="67317C61" wp14:editId="0CBA0087">
            <wp:extent cx="5760720" cy="3594735"/>
            <wp:effectExtent l="0" t="0" r="0" b="5715"/>
            <wp:docPr id="895224401" name="Afbeelding 1" descr="Afbeelding met schets,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24401" name="Afbeelding 1" descr="Afbeelding met schets, tekening&#10;&#10;Automatisch gegenereerde beschrijving"/>
                    <pic:cNvPicPr/>
                  </pic:nvPicPr>
                  <pic:blipFill>
                    <a:blip r:embed="rId10"/>
                    <a:stretch>
                      <a:fillRect/>
                    </a:stretch>
                  </pic:blipFill>
                  <pic:spPr>
                    <a:xfrm>
                      <a:off x="0" y="0"/>
                      <a:ext cx="5760720" cy="3594735"/>
                    </a:xfrm>
                    <a:prstGeom prst="rect">
                      <a:avLst/>
                    </a:prstGeom>
                  </pic:spPr>
                </pic:pic>
              </a:graphicData>
            </a:graphic>
          </wp:inline>
        </w:drawing>
      </w:r>
    </w:p>
    <w:p w14:paraId="289A2A8A" w14:textId="0BF7C579" w:rsidR="003F46EB" w:rsidRDefault="003F46EB" w:rsidP="00EE6706">
      <w:r>
        <w:t>De contouren met 2300 en 1150 vluchten zijn gelegd op de verschillende vliegbases. Daarbij is dezelfde schaal voor de ondergrond aangehouden</w:t>
      </w:r>
      <w:r w:rsidR="00501B93">
        <w:t xml:space="preserve"> per vliegbasis</w:t>
      </w:r>
      <w:r>
        <w:t>.</w:t>
      </w:r>
    </w:p>
    <w:p w14:paraId="1150B143" w14:textId="320E7522" w:rsidR="00914C89" w:rsidRDefault="00914C89" w:rsidP="00EE6706"/>
    <w:p w14:paraId="3ED7BE77" w14:textId="77777777" w:rsidR="003B3CCB" w:rsidRDefault="003B3CCB" w:rsidP="00EE6706">
      <w:pPr>
        <w:rPr>
          <w:u w:val="single"/>
        </w:rPr>
      </w:pPr>
    </w:p>
    <w:p w14:paraId="0D541096" w14:textId="77777777" w:rsidR="007D37BC" w:rsidRDefault="007D37BC" w:rsidP="00EE6706">
      <w:pPr>
        <w:rPr>
          <w:b/>
          <w:bCs/>
          <w:u w:val="single"/>
        </w:rPr>
      </w:pPr>
    </w:p>
    <w:p w14:paraId="313E4AE6" w14:textId="77777777" w:rsidR="004C2EE3" w:rsidRDefault="004C2EE3" w:rsidP="00EE6706">
      <w:pPr>
        <w:rPr>
          <w:b/>
          <w:bCs/>
          <w:u w:val="single"/>
        </w:rPr>
      </w:pPr>
    </w:p>
    <w:p w14:paraId="79E66ECF" w14:textId="3DCC392A" w:rsidR="00EE6706" w:rsidRPr="003B3CCB" w:rsidRDefault="00EE6706" w:rsidP="00EE6706">
      <w:pPr>
        <w:rPr>
          <w:b/>
          <w:bCs/>
        </w:rPr>
      </w:pPr>
      <w:r w:rsidRPr="003B3CCB">
        <w:rPr>
          <w:b/>
          <w:bCs/>
          <w:u w:val="single"/>
        </w:rPr>
        <w:lastRenderedPageBreak/>
        <w:t>Woningaantal</w:t>
      </w:r>
      <w:r w:rsidR="003B3CCB">
        <w:rPr>
          <w:b/>
          <w:bCs/>
          <w:u w:val="single"/>
        </w:rPr>
        <w:t xml:space="preserve"> Leeuwarden</w:t>
      </w:r>
      <w:r w:rsidRPr="003B3CCB">
        <w:rPr>
          <w:b/>
          <w:bCs/>
          <w:u w:val="single"/>
        </w:rPr>
        <w:t>:</w:t>
      </w:r>
    </w:p>
    <w:p w14:paraId="333C448B" w14:textId="55735C56" w:rsidR="0086724A" w:rsidRDefault="00EE6706">
      <w:r w:rsidRPr="00EE6706">
        <w:t xml:space="preserve">Het aantal woningen </w:t>
      </w:r>
      <w:r w:rsidR="0068517D">
        <w:t>b</w:t>
      </w:r>
      <w:r w:rsidRPr="00EE6706">
        <w:t>in</w:t>
      </w:r>
      <w:r w:rsidR="0068517D">
        <w:t>nen</w:t>
      </w:r>
      <w:r w:rsidRPr="00EE6706">
        <w:t xml:space="preserve"> de </w:t>
      </w:r>
      <w:r w:rsidR="00C40FFE">
        <w:t xml:space="preserve">35 Ke </w:t>
      </w:r>
      <w:r w:rsidRPr="00EE6706">
        <w:t>geluidscontour van vliegbasis Leeuwarden bedraagt 1902</w:t>
      </w:r>
      <w:r w:rsidR="00221517">
        <w:t>.</w:t>
      </w:r>
      <w:r>
        <w:t xml:space="preserve"> </w:t>
      </w:r>
      <w:r w:rsidR="00221517">
        <w:t>(</w:t>
      </w:r>
      <w:r>
        <w:t xml:space="preserve">Zie telling van het Nationaal Lucht en Ruimtevaartlaboratorium en Kadaster </w:t>
      </w:r>
      <w:r w:rsidR="00924DE8">
        <w:t xml:space="preserve">in 2009 </w:t>
      </w:r>
      <w:r w:rsidR="003B3CCB">
        <w:t>onderaan</w:t>
      </w:r>
      <w:r w:rsidR="00501B93">
        <w:t xml:space="preserve"> deze notitie</w:t>
      </w:r>
      <w:r w:rsidR="003B3CCB">
        <w:t>)</w:t>
      </w:r>
      <w:r w:rsidRPr="00EE6706">
        <w:t xml:space="preserve">. </w:t>
      </w:r>
      <w:r w:rsidR="0086724A" w:rsidRPr="0086724A">
        <w:t>Het aantal dorpen en wijken net buiten de geluidscontour is rondom vliegbasis Leeuwarden ook groot. Het vliegpad gaat naast de dorpen Marsum, Jelsum, Koarnjum en Ingelum (binnen de contour) ook over (of langs) Dronryp, Menaam, de Leeuwarden wijken Bilgaard, Westeinde, Valeriuskwartier en Bitgummole, Bitgum, Stiens, Lekkum en Britsum (net buiten de contour).</w:t>
      </w:r>
    </w:p>
    <w:p w14:paraId="05F5E195" w14:textId="6ABAAA0D" w:rsidR="00B006B9" w:rsidRDefault="009E1BCA" w:rsidP="00306124">
      <w:bookmarkStart w:id="1" w:name="_Hlk184332028"/>
      <w:r>
        <w:t xml:space="preserve">N.B.: Voor Leeuwarden is alleen een 100% geluidscontour. </w:t>
      </w:r>
      <w:r w:rsidR="002A454A">
        <w:t>Verlaging van h</w:t>
      </w:r>
      <w:r>
        <w:t>et aantal</w:t>
      </w:r>
      <w:r w:rsidR="00B006B9">
        <w:t xml:space="preserve"> </w:t>
      </w:r>
      <w:r>
        <w:t xml:space="preserve">vluchten </w:t>
      </w:r>
      <w:r w:rsidR="002A454A">
        <w:t>noemt Defensie niet als optie.</w:t>
      </w:r>
      <w:r>
        <w:t xml:space="preserve"> Daarom zijn geen kleinere contouren getekend.</w:t>
      </w:r>
    </w:p>
    <w:bookmarkEnd w:id="1"/>
    <w:p w14:paraId="348B94BD" w14:textId="77777777" w:rsidR="003B2ADE" w:rsidRDefault="003B2ADE" w:rsidP="00306124">
      <w:pPr>
        <w:rPr>
          <w:b/>
          <w:bCs/>
          <w:u w:val="single"/>
          <w:lang w:val="nl-NL"/>
        </w:rPr>
      </w:pPr>
    </w:p>
    <w:p w14:paraId="6772D11C" w14:textId="2F236093" w:rsidR="00306124" w:rsidRPr="003B3CCB" w:rsidRDefault="0075318C" w:rsidP="00306124">
      <w:pPr>
        <w:rPr>
          <w:u w:val="single"/>
        </w:rPr>
      </w:pPr>
      <w:r w:rsidRPr="003B3CCB">
        <w:rPr>
          <w:b/>
          <w:bCs/>
          <w:u w:val="single"/>
          <w:lang w:val="nl-NL"/>
        </w:rPr>
        <w:t xml:space="preserve">Geluidscontour </w:t>
      </w:r>
      <w:r w:rsidR="00EC76AE">
        <w:rPr>
          <w:b/>
          <w:bCs/>
          <w:u w:val="single"/>
          <w:lang w:val="nl-NL"/>
        </w:rPr>
        <w:t>o</w:t>
      </w:r>
      <w:r w:rsidR="00055D65">
        <w:rPr>
          <w:b/>
          <w:bCs/>
          <w:u w:val="single"/>
          <w:lang w:val="nl-NL"/>
        </w:rPr>
        <w:t>p</w:t>
      </w:r>
      <w:r w:rsidRPr="003B3CCB">
        <w:rPr>
          <w:b/>
          <w:bCs/>
          <w:u w:val="single"/>
          <w:lang w:val="nl-NL"/>
        </w:rPr>
        <w:t xml:space="preserve"> vliegveld Lelystad</w:t>
      </w:r>
    </w:p>
    <w:p w14:paraId="76F9E4D6" w14:textId="77777777" w:rsidR="003B3CCB" w:rsidRDefault="003B3CCB" w:rsidP="00306124">
      <w:pPr>
        <w:rPr>
          <w:lang w:val="nl-NL"/>
        </w:rPr>
      </w:pPr>
    </w:p>
    <w:p w14:paraId="6A89CD47" w14:textId="217FE8A5" w:rsidR="00B006B9" w:rsidRDefault="002C4033" w:rsidP="00306124">
      <w:pPr>
        <w:rPr>
          <w:lang w:val="nl-NL"/>
        </w:rPr>
      </w:pPr>
      <w:r>
        <w:rPr>
          <w:lang w:val="nl-NL"/>
        </w:rPr>
        <w:t xml:space="preserve">Bij </w:t>
      </w:r>
      <w:r w:rsidR="00B006B9" w:rsidRPr="00B006B9">
        <w:rPr>
          <w:lang w:val="nl-NL"/>
        </w:rPr>
        <w:t>2300 vluchten</w:t>
      </w:r>
      <w:r w:rsidR="003B3CCB">
        <w:rPr>
          <w:lang w:val="nl-NL"/>
        </w:rPr>
        <w:t>:</w:t>
      </w:r>
    </w:p>
    <w:p w14:paraId="00C66ADD" w14:textId="06FCCE33" w:rsidR="003B3CCB" w:rsidRPr="00B006B9" w:rsidRDefault="003F46EB" w:rsidP="00306124">
      <w:pPr>
        <w:rPr>
          <w:lang w:val="nl-NL"/>
        </w:rPr>
      </w:pPr>
      <w:r>
        <w:rPr>
          <w:noProof/>
        </w:rPr>
        <w:drawing>
          <wp:inline distT="0" distB="0" distL="0" distR="0" wp14:anchorId="01C19EF1" wp14:editId="0DCC67F4">
            <wp:extent cx="6086475" cy="4303203"/>
            <wp:effectExtent l="0" t="0" r="0" b="2540"/>
            <wp:docPr id="325107496" name="Afbeelding 1" descr="Afbeelding met tekst, kaar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07496" name="Afbeelding 1" descr="Afbeelding met tekst, kaart, schermopname&#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618" cy="4316737"/>
                    </a:xfrm>
                    <a:prstGeom prst="rect">
                      <a:avLst/>
                    </a:prstGeom>
                    <a:noFill/>
                    <a:ln>
                      <a:noFill/>
                    </a:ln>
                  </pic:spPr>
                </pic:pic>
              </a:graphicData>
            </a:graphic>
          </wp:inline>
        </w:drawing>
      </w:r>
    </w:p>
    <w:p w14:paraId="421A6169" w14:textId="039C10E3" w:rsidR="00B006B9" w:rsidRDefault="00B006B9"/>
    <w:p w14:paraId="115B783A" w14:textId="77777777" w:rsidR="00E4402E" w:rsidRDefault="00E4402E"/>
    <w:p w14:paraId="482AE962" w14:textId="45AA2E7A" w:rsidR="002C4033" w:rsidRDefault="002C4033">
      <w:r>
        <w:lastRenderedPageBreak/>
        <w:t>Bij 1150 vluchten:</w:t>
      </w:r>
    </w:p>
    <w:p w14:paraId="73F70CD4" w14:textId="69FBD954" w:rsidR="00DF4AF6" w:rsidRDefault="003F46EB">
      <w:r>
        <w:rPr>
          <w:noProof/>
        </w:rPr>
        <w:drawing>
          <wp:inline distT="0" distB="0" distL="0" distR="0" wp14:anchorId="66A4C35A" wp14:editId="443058D3">
            <wp:extent cx="6102913" cy="4314825"/>
            <wp:effectExtent l="0" t="0" r="0" b="0"/>
            <wp:docPr id="707885130" name="Afbeelding 2"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85130" name="Afbeelding 2" descr="Afbeelding met tekst, kaar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1984" cy="4321238"/>
                    </a:xfrm>
                    <a:prstGeom prst="rect">
                      <a:avLst/>
                    </a:prstGeom>
                    <a:noFill/>
                    <a:ln>
                      <a:noFill/>
                    </a:ln>
                  </pic:spPr>
                </pic:pic>
              </a:graphicData>
            </a:graphic>
          </wp:inline>
        </w:drawing>
      </w:r>
    </w:p>
    <w:p w14:paraId="0875A9E4" w14:textId="77777777" w:rsidR="002C4033" w:rsidRDefault="002C4033"/>
    <w:p w14:paraId="3DDC6DB1" w14:textId="02A1C09A" w:rsidR="0053200A" w:rsidRPr="00DF4AF6" w:rsidRDefault="003B3CCB">
      <w:pPr>
        <w:rPr>
          <w:b/>
          <w:bCs/>
          <w:u w:val="single"/>
        </w:rPr>
      </w:pPr>
      <w:r w:rsidRPr="003B3CCB">
        <w:rPr>
          <w:b/>
          <w:bCs/>
          <w:u w:val="single"/>
        </w:rPr>
        <w:t xml:space="preserve">Woningaantal </w:t>
      </w:r>
      <w:r w:rsidR="00004F81">
        <w:rPr>
          <w:b/>
          <w:bCs/>
          <w:u w:val="single"/>
        </w:rPr>
        <w:t xml:space="preserve">binnen de 35 Ke contouren van </w:t>
      </w:r>
      <w:r w:rsidRPr="003B3CCB">
        <w:rPr>
          <w:b/>
          <w:bCs/>
          <w:u w:val="single"/>
        </w:rPr>
        <w:t>Lelystad:</w:t>
      </w:r>
    </w:p>
    <w:p w14:paraId="1EFEBADF" w14:textId="31EAC98C" w:rsidR="0053200A" w:rsidRDefault="0053200A">
      <w:r>
        <w:t xml:space="preserve">Bij 2300 vluchten gaat het om </w:t>
      </w:r>
      <w:r w:rsidR="00DF4AF6">
        <w:t xml:space="preserve">circa </w:t>
      </w:r>
      <w:r>
        <w:t>23 gebouwen/woningen</w:t>
      </w:r>
    </w:p>
    <w:p w14:paraId="094F5AC3" w14:textId="641D8D09" w:rsidR="0053200A" w:rsidRDefault="0053200A">
      <w:r>
        <w:t xml:space="preserve">Bij 1150 vluchten gaat het om </w:t>
      </w:r>
      <w:r w:rsidR="00DF4AF6">
        <w:t xml:space="preserve">circa </w:t>
      </w:r>
      <w:r>
        <w:t>8 gebouwen/woningen</w:t>
      </w:r>
    </w:p>
    <w:p w14:paraId="20C4A147" w14:textId="77777777" w:rsidR="009E1BCA" w:rsidRPr="0053200A" w:rsidRDefault="009E1BCA" w:rsidP="009E1BCA">
      <w:pPr>
        <w:rPr>
          <w:u w:val="single"/>
        </w:rPr>
      </w:pPr>
      <w:r w:rsidRPr="0053200A">
        <w:rPr>
          <w:u w:val="single"/>
        </w:rPr>
        <w:t>Vliegroute:</w:t>
      </w:r>
    </w:p>
    <w:p w14:paraId="00AA58CA" w14:textId="5C3F4F69" w:rsidR="00A562FD" w:rsidRPr="0053200A" w:rsidRDefault="00004F81">
      <w:r>
        <w:t xml:space="preserve">Vanwege de </w:t>
      </w:r>
      <w:r w:rsidR="00E73561">
        <w:t>heersende windrichting wordt in 70% van de gevallen</w:t>
      </w:r>
      <w:r w:rsidR="009E1BCA" w:rsidRPr="0053200A">
        <w:t xml:space="preserve"> gestart in zuid-westelijke richting . Na ca 6 km zit de F35 op 1 km hoogte en </w:t>
      </w:r>
      <w:r w:rsidR="00E73561">
        <w:t>zal</w:t>
      </w:r>
      <w:r w:rsidR="00E73561" w:rsidRPr="0053200A">
        <w:t xml:space="preserve"> </w:t>
      </w:r>
      <w:r w:rsidR="009E1BCA" w:rsidRPr="0053200A">
        <w:t>dan tussen Almere en Lelystad af</w:t>
      </w:r>
      <w:r w:rsidR="00E73561">
        <w:t>buigen</w:t>
      </w:r>
      <w:r w:rsidR="00EB0008">
        <w:t xml:space="preserve"> richting het noordwesten, over</w:t>
      </w:r>
      <w:r w:rsidR="00EB0008" w:rsidRPr="0053200A">
        <w:t xml:space="preserve"> </w:t>
      </w:r>
      <w:r w:rsidR="009E1BCA" w:rsidRPr="0053200A">
        <w:t xml:space="preserve">het IJsselmeer naar het noordelijk </w:t>
      </w:r>
      <w:r w:rsidR="00EB0008">
        <w:t xml:space="preserve">militair </w:t>
      </w:r>
      <w:r w:rsidR="009E1BCA" w:rsidRPr="0053200A">
        <w:t xml:space="preserve">oefengebied. Bij oostelijke windrichting zal de F35 direct naar het </w:t>
      </w:r>
      <w:r w:rsidR="00EB0008">
        <w:t>n</w:t>
      </w:r>
      <w:r w:rsidR="00EB0008" w:rsidRPr="0053200A">
        <w:t xml:space="preserve">oordelijk </w:t>
      </w:r>
      <w:r w:rsidR="009E1BCA" w:rsidRPr="0053200A">
        <w:t xml:space="preserve">militair oefengebied vliegen. Zowel bij de starts </w:t>
      </w:r>
      <w:r w:rsidR="00EB0008">
        <w:t>als bij</w:t>
      </w:r>
      <w:r w:rsidR="00EB0008" w:rsidRPr="0053200A">
        <w:t xml:space="preserve"> </w:t>
      </w:r>
      <w:r w:rsidR="009E1BCA" w:rsidRPr="0053200A">
        <w:t xml:space="preserve">landingen zullen de F35 ‘s, zowel bij westelijke als oostelijke start, niet over </w:t>
      </w:r>
      <w:r w:rsidR="00EB0008">
        <w:t>woon</w:t>
      </w:r>
      <w:r w:rsidR="009E1BCA" w:rsidRPr="0053200A">
        <w:t xml:space="preserve">kernen in de nabijheid van </w:t>
      </w:r>
      <w:r w:rsidR="00EB0008">
        <w:t>het vliegveld</w:t>
      </w:r>
      <w:r w:rsidR="009E1BCA" w:rsidRPr="0053200A">
        <w:t xml:space="preserve"> vliegen. Bij een landing zal de vliegroute evenmin over </w:t>
      </w:r>
      <w:r w:rsidR="00491A72">
        <w:t>woon</w:t>
      </w:r>
      <w:r w:rsidR="009E1BCA" w:rsidRPr="0053200A">
        <w:t>kernen gaan.</w:t>
      </w:r>
    </w:p>
    <w:p w14:paraId="52461841" w14:textId="77777777" w:rsidR="0053200A" w:rsidRDefault="0053200A">
      <w:pPr>
        <w:rPr>
          <w:b/>
          <w:bCs/>
        </w:rPr>
      </w:pPr>
    </w:p>
    <w:p w14:paraId="0C86B1F0" w14:textId="77777777" w:rsidR="0053200A" w:rsidRDefault="0053200A">
      <w:pPr>
        <w:rPr>
          <w:b/>
          <w:bCs/>
        </w:rPr>
      </w:pPr>
    </w:p>
    <w:p w14:paraId="0BCB776E" w14:textId="77777777" w:rsidR="0053200A" w:rsidRDefault="0053200A">
      <w:pPr>
        <w:rPr>
          <w:b/>
          <w:bCs/>
        </w:rPr>
      </w:pPr>
    </w:p>
    <w:p w14:paraId="6E945753" w14:textId="27F4AA9A" w:rsidR="00C326FC" w:rsidRDefault="00BC08D5">
      <w:pPr>
        <w:rPr>
          <w:b/>
          <w:bCs/>
          <w:u w:val="single"/>
        </w:rPr>
      </w:pPr>
      <w:r w:rsidRPr="003B2ADE">
        <w:rPr>
          <w:b/>
          <w:bCs/>
          <w:u w:val="single"/>
        </w:rPr>
        <w:lastRenderedPageBreak/>
        <w:t xml:space="preserve">Geluidscontour </w:t>
      </w:r>
      <w:r w:rsidR="00055D65">
        <w:rPr>
          <w:b/>
          <w:bCs/>
          <w:u w:val="single"/>
        </w:rPr>
        <w:t xml:space="preserve">op </w:t>
      </w:r>
      <w:r w:rsidRPr="003B2ADE">
        <w:rPr>
          <w:b/>
          <w:bCs/>
          <w:u w:val="single"/>
        </w:rPr>
        <w:t>vliegveld De Peel:</w:t>
      </w:r>
    </w:p>
    <w:p w14:paraId="01834355" w14:textId="06CA0EEF" w:rsidR="00A94260" w:rsidRDefault="00DC7C1E">
      <w:r>
        <w:t>Bij 2300 vluchten:</w:t>
      </w:r>
    </w:p>
    <w:p w14:paraId="4A1DC0DF" w14:textId="1924E4D9" w:rsidR="003F46EB" w:rsidRDefault="003F46EB">
      <w:r>
        <w:rPr>
          <w:noProof/>
        </w:rPr>
        <w:drawing>
          <wp:inline distT="0" distB="0" distL="0" distR="0" wp14:anchorId="6F588A87" wp14:editId="23425E82">
            <wp:extent cx="6075973" cy="4295775"/>
            <wp:effectExtent l="0" t="0" r="1270" b="0"/>
            <wp:docPr id="1513064805" name="Afbeelding 3"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64805" name="Afbeelding 3" descr="Afbeelding met kaar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8992" cy="4304979"/>
                    </a:xfrm>
                    <a:prstGeom prst="rect">
                      <a:avLst/>
                    </a:prstGeom>
                    <a:noFill/>
                    <a:ln>
                      <a:noFill/>
                    </a:ln>
                  </pic:spPr>
                </pic:pic>
              </a:graphicData>
            </a:graphic>
          </wp:inline>
        </w:drawing>
      </w:r>
    </w:p>
    <w:p w14:paraId="0A0C3A98" w14:textId="77777777" w:rsidR="00501B93" w:rsidRDefault="00501B93">
      <w:pPr>
        <w:rPr>
          <w:u w:val="single"/>
        </w:rPr>
      </w:pPr>
    </w:p>
    <w:p w14:paraId="69DD6DFE" w14:textId="77777777" w:rsidR="00501B93" w:rsidRDefault="00501B93">
      <w:pPr>
        <w:rPr>
          <w:u w:val="single"/>
        </w:rPr>
      </w:pPr>
    </w:p>
    <w:p w14:paraId="78716C41" w14:textId="77777777" w:rsidR="00501B93" w:rsidRDefault="00501B93">
      <w:pPr>
        <w:rPr>
          <w:u w:val="single"/>
        </w:rPr>
      </w:pPr>
    </w:p>
    <w:p w14:paraId="31E53417" w14:textId="77777777" w:rsidR="00501B93" w:rsidRDefault="00501B93">
      <w:pPr>
        <w:rPr>
          <w:u w:val="single"/>
        </w:rPr>
      </w:pPr>
    </w:p>
    <w:p w14:paraId="0B4E6397" w14:textId="77777777" w:rsidR="00501B93" w:rsidRDefault="00501B93">
      <w:pPr>
        <w:rPr>
          <w:u w:val="single"/>
        </w:rPr>
      </w:pPr>
    </w:p>
    <w:p w14:paraId="52A226B2" w14:textId="77777777" w:rsidR="00501B93" w:rsidRDefault="00501B93">
      <w:pPr>
        <w:rPr>
          <w:u w:val="single"/>
        </w:rPr>
      </w:pPr>
    </w:p>
    <w:p w14:paraId="496FB702" w14:textId="77777777" w:rsidR="00501B93" w:rsidRDefault="00501B93">
      <w:pPr>
        <w:rPr>
          <w:u w:val="single"/>
        </w:rPr>
      </w:pPr>
    </w:p>
    <w:p w14:paraId="0D08F8BE" w14:textId="77777777" w:rsidR="00501B93" w:rsidRDefault="00501B93">
      <w:pPr>
        <w:rPr>
          <w:u w:val="single"/>
        </w:rPr>
      </w:pPr>
    </w:p>
    <w:p w14:paraId="776F634D" w14:textId="77777777" w:rsidR="00501B93" w:rsidRDefault="00501B93">
      <w:pPr>
        <w:rPr>
          <w:u w:val="single"/>
        </w:rPr>
      </w:pPr>
    </w:p>
    <w:p w14:paraId="7478EA60" w14:textId="77777777" w:rsidR="00501B93" w:rsidRDefault="00501B93">
      <w:pPr>
        <w:rPr>
          <w:u w:val="single"/>
        </w:rPr>
      </w:pPr>
    </w:p>
    <w:p w14:paraId="4ECBCB9A" w14:textId="77777777" w:rsidR="00501B93" w:rsidRDefault="00501B93">
      <w:pPr>
        <w:rPr>
          <w:u w:val="single"/>
        </w:rPr>
      </w:pPr>
    </w:p>
    <w:p w14:paraId="135317B0" w14:textId="77777777" w:rsidR="00501B93" w:rsidRDefault="00501B93">
      <w:pPr>
        <w:rPr>
          <w:u w:val="single"/>
        </w:rPr>
      </w:pPr>
    </w:p>
    <w:p w14:paraId="730AE229" w14:textId="77777777" w:rsidR="00501B93" w:rsidRDefault="00501B93">
      <w:pPr>
        <w:rPr>
          <w:u w:val="single"/>
        </w:rPr>
      </w:pPr>
    </w:p>
    <w:p w14:paraId="374A3BFE" w14:textId="75C0730E" w:rsidR="00DC7C1E" w:rsidRDefault="00DC7C1E">
      <w:pPr>
        <w:rPr>
          <w:u w:val="single"/>
        </w:rPr>
      </w:pPr>
      <w:r>
        <w:rPr>
          <w:u w:val="single"/>
        </w:rPr>
        <w:t>Bij 1150 vluchten:</w:t>
      </w:r>
    </w:p>
    <w:p w14:paraId="622EA181" w14:textId="0061CA41" w:rsidR="003F46EB" w:rsidRDefault="003F46EB">
      <w:pPr>
        <w:rPr>
          <w:u w:val="single"/>
        </w:rPr>
      </w:pPr>
      <w:r>
        <w:rPr>
          <w:noProof/>
        </w:rPr>
        <w:drawing>
          <wp:inline distT="0" distB="0" distL="0" distR="0" wp14:anchorId="358E0BCB" wp14:editId="4D0711CA">
            <wp:extent cx="6134100" cy="4336874"/>
            <wp:effectExtent l="0" t="0" r="0" b="6985"/>
            <wp:docPr id="567069672" name="Afbeelding 4" descr="Afbeelding met kaart, tekst&#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69672" name="Afbeelding 4" descr="Afbeelding met kaart, tekst&#10;&#10;Beschrijving automatisch gegenereerd met gemiddelde betrouwbaarhe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8680" cy="4368392"/>
                    </a:xfrm>
                    <a:prstGeom prst="rect">
                      <a:avLst/>
                    </a:prstGeom>
                    <a:noFill/>
                    <a:ln>
                      <a:noFill/>
                    </a:ln>
                  </pic:spPr>
                </pic:pic>
              </a:graphicData>
            </a:graphic>
          </wp:inline>
        </w:drawing>
      </w:r>
    </w:p>
    <w:p w14:paraId="4EBBAB29" w14:textId="5407C4F2" w:rsidR="00DC7C1E" w:rsidRDefault="00DC7C1E">
      <w:pPr>
        <w:rPr>
          <w:u w:val="single"/>
        </w:rPr>
      </w:pPr>
    </w:p>
    <w:p w14:paraId="7750F038" w14:textId="09D4862E" w:rsidR="008B6DDB" w:rsidRDefault="008B6DDB">
      <w:r>
        <w:t xml:space="preserve">De </w:t>
      </w:r>
      <w:r w:rsidR="00E4402E">
        <w:t>buitenste</w:t>
      </w:r>
      <w:r>
        <w:t xml:space="preserve"> lijn is de 35 Ke contour. Hierin liggen </w:t>
      </w:r>
      <w:r w:rsidR="00E4402E">
        <w:t>bij 2300 vluchten circa 80 woningen en bij 1150 vluchten rond de 20 woningen.</w:t>
      </w:r>
      <w:r w:rsidR="003B2ADE">
        <w:t xml:space="preserve"> Er liggen geen woonkernen dichtbij de </w:t>
      </w:r>
      <w:r w:rsidR="00A9227B">
        <w:t>baankop of onder het vliegpad. Bij de draai naar het noordelijke militaire vlieggebied kunnen woonkernen ontzien worden.</w:t>
      </w:r>
    </w:p>
    <w:p w14:paraId="0F77433B" w14:textId="77777777" w:rsidR="00CB0820" w:rsidRDefault="00CB0820">
      <w:pPr>
        <w:rPr>
          <w:b/>
          <w:bCs/>
          <w:u w:val="single"/>
        </w:rPr>
      </w:pPr>
    </w:p>
    <w:p w14:paraId="367CC2DB" w14:textId="77777777" w:rsidR="00482AD0" w:rsidRDefault="00482AD0">
      <w:pPr>
        <w:rPr>
          <w:b/>
          <w:bCs/>
          <w:u w:val="single"/>
        </w:rPr>
      </w:pPr>
    </w:p>
    <w:p w14:paraId="64184228" w14:textId="77777777" w:rsidR="00482AD0" w:rsidRDefault="00482AD0">
      <w:pPr>
        <w:rPr>
          <w:b/>
          <w:bCs/>
          <w:u w:val="single"/>
        </w:rPr>
      </w:pPr>
    </w:p>
    <w:p w14:paraId="7B02D598" w14:textId="77777777" w:rsidR="00482AD0" w:rsidRDefault="00482AD0">
      <w:pPr>
        <w:rPr>
          <w:b/>
          <w:bCs/>
          <w:u w:val="single"/>
        </w:rPr>
      </w:pPr>
    </w:p>
    <w:p w14:paraId="5D34D396" w14:textId="77777777" w:rsidR="00482AD0" w:rsidRDefault="00482AD0">
      <w:pPr>
        <w:rPr>
          <w:b/>
          <w:bCs/>
          <w:u w:val="single"/>
        </w:rPr>
      </w:pPr>
    </w:p>
    <w:p w14:paraId="50881EF9" w14:textId="77777777" w:rsidR="00482AD0" w:rsidRDefault="00482AD0">
      <w:pPr>
        <w:rPr>
          <w:b/>
          <w:bCs/>
          <w:u w:val="single"/>
        </w:rPr>
      </w:pPr>
    </w:p>
    <w:p w14:paraId="0A8D1A09" w14:textId="77777777" w:rsidR="00482AD0" w:rsidRDefault="00482AD0">
      <w:pPr>
        <w:rPr>
          <w:b/>
          <w:bCs/>
          <w:u w:val="single"/>
        </w:rPr>
      </w:pPr>
    </w:p>
    <w:p w14:paraId="5DF92EB9" w14:textId="77777777" w:rsidR="00482AD0" w:rsidRDefault="00482AD0">
      <w:pPr>
        <w:rPr>
          <w:b/>
          <w:bCs/>
          <w:u w:val="single"/>
        </w:rPr>
      </w:pPr>
    </w:p>
    <w:p w14:paraId="41A22E9C" w14:textId="622C7108" w:rsidR="00CB0820" w:rsidRDefault="00055D65">
      <w:pPr>
        <w:rPr>
          <w:b/>
          <w:bCs/>
          <w:u w:val="single"/>
        </w:rPr>
      </w:pPr>
      <w:r>
        <w:rPr>
          <w:b/>
          <w:bCs/>
          <w:u w:val="single"/>
        </w:rPr>
        <w:lastRenderedPageBreak/>
        <w:t xml:space="preserve">Geluidscontour </w:t>
      </w:r>
      <w:r w:rsidR="00CB0820">
        <w:rPr>
          <w:b/>
          <w:bCs/>
          <w:u w:val="single"/>
        </w:rPr>
        <w:t>Vliegbasis Volkel:</w:t>
      </w:r>
    </w:p>
    <w:p w14:paraId="4AD29A54" w14:textId="067AFA4B" w:rsidR="00CB0820" w:rsidRPr="00CB0820" w:rsidRDefault="00CB0820">
      <w:pPr>
        <w:rPr>
          <w:b/>
          <w:bCs/>
          <w:u w:val="single"/>
        </w:rPr>
      </w:pPr>
      <w:r>
        <w:rPr>
          <w:noProof/>
        </w:rPr>
        <w:drawing>
          <wp:inline distT="0" distB="0" distL="0" distR="0" wp14:anchorId="36E0B4F0" wp14:editId="4EF10F1D">
            <wp:extent cx="5870452" cy="4067175"/>
            <wp:effectExtent l="0" t="0" r="0" b="0"/>
            <wp:docPr id="482273543" name="Afbeelding 1" descr="Afbeelding met tekst, kaart, stilstaand, papercli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73543" name="Afbeelding 1" descr="Afbeelding met tekst, kaart, stilstaand, paperclip&#10;&#10;Automatisch gegenereerde beschrijving"/>
                    <pic:cNvPicPr/>
                  </pic:nvPicPr>
                  <pic:blipFill>
                    <a:blip r:embed="rId15"/>
                    <a:stretch>
                      <a:fillRect/>
                    </a:stretch>
                  </pic:blipFill>
                  <pic:spPr>
                    <a:xfrm>
                      <a:off x="0" y="0"/>
                      <a:ext cx="5898212" cy="4086408"/>
                    </a:xfrm>
                    <a:prstGeom prst="rect">
                      <a:avLst/>
                    </a:prstGeom>
                  </pic:spPr>
                </pic:pic>
              </a:graphicData>
            </a:graphic>
          </wp:inline>
        </w:drawing>
      </w:r>
    </w:p>
    <w:p w14:paraId="3E26A7A9" w14:textId="77777777" w:rsidR="00CB0820" w:rsidRPr="00CB0820" w:rsidRDefault="00CB0820"/>
    <w:p w14:paraId="10C218E3" w14:textId="78E643B8" w:rsidR="00CB0820" w:rsidRPr="00CB0820" w:rsidRDefault="00CB0820">
      <w:r w:rsidRPr="00CB0820">
        <w:t>Toelichting bij Volkel:</w:t>
      </w:r>
    </w:p>
    <w:p w14:paraId="75C86377" w14:textId="7B9E3577" w:rsidR="00CB0820" w:rsidRDefault="00055D65">
      <w:r>
        <w:t xml:space="preserve">Dit is de bestaande geluidscontour. </w:t>
      </w:r>
      <w:r w:rsidR="00CB0820" w:rsidRPr="00CB0820">
        <w:t xml:space="preserve">Uitbreiding van het aantal vluchten op </w:t>
      </w:r>
      <w:r w:rsidR="00CB0820">
        <w:t>vliegbasis Volkel zal leiden tot aanzienlijk meer gehinderden in de plaatsen Uden, Volkel, Odiliapeel en Mill.</w:t>
      </w:r>
    </w:p>
    <w:p w14:paraId="05795815" w14:textId="77777777" w:rsidR="00055D65" w:rsidRDefault="007E7BB5">
      <w:r w:rsidRPr="007E7BB5">
        <w:t>Binnen de 35 Ke geluidscontour (zwarte lijn) liggen nu 1810 woningen. Dat is al meer dan op de andere vliegbases</w:t>
      </w:r>
      <w:r w:rsidR="00DF4AF6">
        <w:t xml:space="preserve"> (Lelystad, De Peel, Twente en Eelde)</w:t>
      </w:r>
      <w:r w:rsidRPr="007E7BB5">
        <w:t xml:space="preserve"> bij elkaar opgeteld zullen komen bij stationering van de F35. Uitbreiding van het aantal </w:t>
      </w:r>
      <w:r w:rsidR="00B0788A">
        <w:t>vluchten</w:t>
      </w:r>
      <w:r w:rsidRPr="007E7BB5">
        <w:t xml:space="preserve"> ligt </w:t>
      </w:r>
      <w:r w:rsidR="00DF4AF6">
        <w:t>op Volkel</w:t>
      </w:r>
      <w:r w:rsidRPr="007E7BB5">
        <w:t xml:space="preserve"> dus niet voor de hand. Temeer omdat in november 2019 een 3e squadron F35’s is</w:t>
      </w:r>
      <w:r w:rsidR="00DF4AF6">
        <w:t xml:space="preserve"> </w:t>
      </w:r>
      <w:r w:rsidRPr="007E7BB5">
        <w:t>aangeschaft. Dit 3e squadron is gestationeerd op Volkel, maar past al niet in de huidige geluidscontour. Export van vluchten is daarom nodig. Daar was eerder vliegbasis De Peel ook voor in beeld. Deze export wordt nu meegenomen in het NPRD.</w:t>
      </w:r>
    </w:p>
    <w:p w14:paraId="5D01D253" w14:textId="64E4F193" w:rsidR="005F5AFA" w:rsidRPr="005F5AFA" w:rsidRDefault="005F5AFA" w:rsidP="005F5AFA">
      <w:r w:rsidRPr="005F5AFA">
        <w:t xml:space="preserve">N.B.: Voor </w:t>
      </w:r>
      <w:r>
        <w:t>Volkel</w:t>
      </w:r>
      <w:r w:rsidRPr="005F5AFA">
        <w:t xml:space="preserve"> is alleen </w:t>
      </w:r>
      <w:r>
        <w:t xml:space="preserve">de huidige </w:t>
      </w:r>
      <w:r w:rsidRPr="005F5AFA">
        <w:t>geluidscontour</w:t>
      </w:r>
      <w:r>
        <w:t xml:space="preserve"> weergegeven</w:t>
      </w:r>
      <w:r w:rsidRPr="005F5AFA">
        <w:t>. Verlaging van het aantal vluchten noemt Defensie niet als optie. Daarom zijn geen kleinere contouren getekend.</w:t>
      </w:r>
    </w:p>
    <w:p w14:paraId="219C759C" w14:textId="77777777" w:rsidR="005F5AFA" w:rsidRDefault="005F5AFA"/>
    <w:p w14:paraId="13F0983A" w14:textId="77777777" w:rsidR="00482AD0" w:rsidRDefault="00482AD0">
      <w:pPr>
        <w:rPr>
          <w:b/>
          <w:bCs/>
          <w:u w:val="single"/>
        </w:rPr>
      </w:pPr>
    </w:p>
    <w:p w14:paraId="0B5934D4" w14:textId="7DF65D9D" w:rsidR="008C1C76" w:rsidRPr="00055D65" w:rsidRDefault="00055D65">
      <w:r>
        <w:rPr>
          <w:b/>
          <w:bCs/>
          <w:u w:val="single"/>
        </w:rPr>
        <w:lastRenderedPageBreak/>
        <w:t>G</w:t>
      </w:r>
      <w:r w:rsidR="00F340D5" w:rsidRPr="00A9227B">
        <w:rPr>
          <w:b/>
          <w:bCs/>
          <w:u w:val="single"/>
        </w:rPr>
        <w:t xml:space="preserve">eluidscontour </w:t>
      </w:r>
      <w:r w:rsidR="008C1C76" w:rsidRPr="00A9227B">
        <w:rPr>
          <w:b/>
          <w:bCs/>
          <w:u w:val="single"/>
        </w:rPr>
        <w:t>vliegbasis Twente:</w:t>
      </w:r>
    </w:p>
    <w:p w14:paraId="3EB52EDA" w14:textId="61BCEF8B" w:rsidR="00A77595" w:rsidRDefault="00A77595">
      <w:r>
        <w:t>Bij 2300 vluchten:</w:t>
      </w:r>
    </w:p>
    <w:p w14:paraId="5056537F" w14:textId="5BB8EECE" w:rsidR="00A77595" w:rsidRDefault="00501B93">
      <w:r>
        <w:rPr>
          <w:noProof/>
        </w:rPr>
        <w:drawing>
          <wp:inline distT="0" distB="0" distL="0" distR="0" wp14:anchorId="07B69F39" wp14:editId="11AE001A">
            <wp:extent cx="5505450" cy="3892411"/>
            <wp:effectExtent l="0" t="0" r="0" b="0"/>
            <wp:docPr id="1498276829" name="Afbeelding 5" descr="Afbeelding met kaar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76829" name="Afbeelding 5" descr="Afbeelding met kaart, tekst&#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2828" cy="3897628"/>
                    </a:xfrm>
                    <a:prstGeom prst="rect">
                      <a:avLst/>
                    </a:prstGeom>
                    <a:noFill/>
                    <a:ln>
                      <a:noFill/>
                    </a:ln>
                  </pic:spPr>
                </pic:pic>
              </a:graphicData>
            </a:graphic>
          </wp:inline>
        </w:drawing>
      </w:r>
    </w:p>
    <w:p w14:paraId="580D32CE" w14:textId="293AD050" w:rsidR="00A77595" w:rsidRDefault="00A77595">
      <w:r>
        <w:t>Bij 1150 vluchten:</w:t>
      </w:r>
    </w:p>
    <w:p w14:paraId="5D15A098" w14:textId="22578212" w:rsidR="00501B93" w:rsidRDefault="00501B93">
      <w:r>
        <w:rPr>
          <w:noProof/>
        </w:rPr>
        <w:drawing>
          <wp:inline distT="0" distB="0" distL="0" distR="0" wp14:anchorId="45798E7D" wp14:editId="35BF946E">
            <wp:extent cx="5534025" cy="3912613"/>
            <wp:effectExtent l="0" t="0" r="0" b="0"/>
            <wp:docPr id="390579583" name="Afbeelding 6"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79583" name="Afbeelding 6" descr="Afbeelding met tekst, kaart&#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3733" cy="3919477"/>
                    </a:xfrm>
                    <a:prstGeom prst="rect">
                      <a:avLst/>
                    </a:prstGeom>
                    <a:noFill/>
                    <a:ln>
                      <a:noFill/>
                    </a:ln>
                  </pic:spPr>
                </pic:pic>
              </a:graphicData>
            </a:graphic>
          </wp:inline>
        </w:drawing>
      </w:r>
    </w:p>
    <w:p w14:paraId="77F598CC" w14:textId="3B4752F8" w:rsidR="00E23C59" w:rsidRPr="00E23C59" w:rsidRDefault="00A77595" w:rsidP="00E23C59">
      <w:pPr>
        <w:rPr>
          <w:lang w:val="nl-NL"/>
        </w:rPr>
      </w:pPr>
      <w:r>
        <w:rPr>
          <w:noProof/>
          <w:lang w:val="nl-NL"/>
        </w:rPr>
        <w:lastRenderedPageBreak/>
        <w:t>Toelichting bij Twente:</w:t>
      </w:r>
    </w:p>
    <w:p w14:paraId="6D060A84" w14:textId="43E98F01" w:rsidR="00BC08D5" w:rsidRDefault="00E23C59">
      <w:r>
        <w:t xml:space="preserve">Aan de noordoostkant </w:t>
      </w:r>
      <w:r w:rsidR="00AE3303">
        <w:t xml:space="preserve">van de vliegbasis </w:t>
      </w:r>
      <w:r>
        <w:t>valt Oldenzaal</w:t>
      </w:r>
      <w:r w:rsidR="00AE3303">
        <w:t xml:space="preserve">-zuid </w:t>
      </w:r>
      <w:r>
        <w:t xml:space="preserve">in de </w:t>
      </w:r>
      <w:r w:rsidR="001B535B">
        <w:t xml:space="preserve">verkleinde aangepaste 35 Ke </w:t>
      </w:r>
      <w:r>
        <w:t>contour. De eerste woning ligt op ca 16</w:t>
      </w:r>
      <w:r w:rsidR="00AE3303">
        <w:t>0</w:t>
      </w:r>
      <w:r>
        <w:t>0 meter voor de baankop.</w:t>
      </w:r>
      <w:r w:rsidR="00AE3303">
        <w:t xml:space="preserve"> Aan de zuidwest kant komt de</w:t>
      </w:r>
      <w:r w:rsidR="001B535B">
        <w:t>ze</w:t>
      </w:r>
      <w:r w:rsidR="00AE3303">
        <w:t xml:space="preserve"> contour dichtbij Hengelo, maar komt niet </w:t>
      </w:r>
      <w:r w:rsidR="001B535B">
        <w:t xml:space="preserve">boven </w:t>
      </w:r>
      <w:r w:rsidR="00AE3303">
        <w:t xml:space="preserve">de </w:t>
      </w:r>
      <w:r w:rsidR="00DE38A3">
        <w:t>woon</w:t>
      </w:r>
      <w:r w:rsidR="00AE3303">
        <w:t xml:space="preserve">kern. </w:t>
      </w:r>
      <w:r w:rsidR="00EE0872">
        <w:t xml:space="preserve">2300 </w:t>
      </w:r>
      <w:r w:rsidR="008C56F6">
        <w:t>vluchten</w:t>
      </w:r>
      <w:r w:rsidR="00EE0872">
        <w:t xml:space="preserve"> geven weliswaar een reductie tot 78% van het oppervlak van Leeuwarden, maar d</w:t>
      </w:r>
      <w:r w:rsidR="00AE3303">
        <w:t xml:space="preserve">oor het hoge aantal woningen in de contour bij Oldenzaal zuid en de nabijheid van Hengelo lijken 2300 sorties op deze basis niet verstandig. 1150 sorties </w:t>
      </w:r>
      <w:r w:rsidR="00EE0872">
        <w:t xml:space="preserve">lijken wel mogelijk. Dit aantal </w:t>
      </w:r>
      <w:r w:rsidR="00AE3303">
        <w:t>geeft een aanzienlijk kleinere contour</w:t>
      </w:r>
      <w:r w:rsidR="00EE0872">
        <w:t xml:space="preserve"> (27,77%</w:t>
      </w:r>
      <w:r w:rsidR="00A77595">
        <w:t xml:space="preserve"> t.o.v. Leeuwarden</w:t>
      </w:r>
      <w:r w:rsidR="00EE0872">
        <w:t>). De geluidsimpact kan nog verder verkleind worden door bij starts richting het oosten een bochtje naar rechts te maken, zodra het toestel van de baan is, zoals ook bij Marsum</w:t>
      </w:r>
      <w:r w:rsidR="0086249B">
        <w:t xml:space="preserve"> (westelijk van vliegbasis Leeuwarden) </w:t>
      </w:r>
      <w:r w:rsidR="00EE0872">
        <w:t xml:space="preserve">gebeurt. Dat scheelt nog eens ca. 5 Ke. </w:t>
      </w:r>
      <w:r w:rsidR="00055D65">
        <w:t xml:space="preserve">Hierdoor vallen maar </w:t>
      </w:r>
      <w:r w:rsidR="00E4402E">
        <w:t xml:space="preserve">een </w:t>
      </w:r>
      <w:r w:rsidR="00055D65">
        <w:t xml:space="preserve">beperkt aantal woningen binnen de 35 Ke contour. </w:t>
      </w:r>
      <w:r w:rsidR="00EE0872">
        <w:t xml:space="preserve">De met geluid belaste woningen zullen voornamelijk in de minder hoge geluidscontouren vallen. </w:t>
      </w:r>
      <w:r w:rsidR="0086249B">
        <w:t xml:space="preserve">De meeste starts </w:t>
      </w:r>
      <w:r w:rsidR="00A77595">
        <w:t>(</w:t>
      </w:r>
      <w:r w:rsidR="0086249B">
        <w:t>ca 70%) zullen via de westkant gaan. Hengelo kan ontzien worden door het vliegpad iets zuidelijker aan te houden en pas na Heng</w:t>
      </w:r>
      <w:r w:rsidR="00B0788A">
        <w:t>e</w:t>
      </w:r>
      <w:r w:rsidR="0086249B">
        <w:t xml:space="preserve">lo naar het noorden richting het noordelijk oefengebied af te draaien.  </w:t>
      </w:r>
    </w:p>
    <w:p w14:paraId="2F51D0F9" w14:textId="77777777" w:rsidR="00A77595" w:rsidRDefault="00A77595">
      <w:pPr>
        <w:rPr>
          <w:b/>
          <w:bCs/>
        </w:rPr>
      </w:pPr>
    </w:p>
    <w:p w14:paraId="525671C9" w14:textId="4EC7E5F7" w:rsidR="00386103" w:rsidRPr="008C56F6" w:rsidRDefault="00EE0872">
      <w:pPr>
        <w:rPr>
          <w:u w:val="single"/>
        </w:rPr>
      </w:pPr>
      <w:r w:rsidRPr="00386103">
        <w:rPr>
          <w:b/>
          <w:bCs/>
          <w:u w:val="single"/>
        </w:rPr>
        <w:t>Geluidscontour Eelde</w:t>
      </w:r>
      <w:r w:rsidR="00386103" w:rsidRPr="00386103">
        <w:rPr>
          <w:u w:val="single"/>
        </w:rPr>
        <w:t>:</w:t>
      </w:r>
    </w:p>
    <w:p w14:paraId="221EEC80" w14:textId="550D9514" w:rsidR="00386103" w:rsidRDefault="00386103">
      <w:r>
        <w:t xml:space="preserve">Bij 2300 </w:t>
      </w:r>
      <w:r w:rsidR="005C2209">
        <w:t>vluchten</w:t>
      </w:r>
      <w:r>
        <w:t>:</w:t>
      </w:r>
    </w:p>
    <w:p w14:paraId="01CCD144" w14:textId="77D26B5D" w:rsidR="008C56F6" w:rsidRDefault="00501B93">
      <w:r>
        <w:rPr>
          <w:noProof/>
        </w:rPr>
        <w:drawing>
          <wp:inline distT="0" distB="0" distL="0" distR="0" wp14:anchorId="322236F1" wp14:editId="754AD18D">
            <wp:extent cx="5760720" cy="4072890"/>
            <wp:effectExtent l="0" t="0" r="0" b="3810"/>
            <wp:docPr id="2039457410" name="Afbeelding 7" descr="Afbeelding met kaar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57410" name="Afbeelding 7" descr="Afbeelding met kaart, tekst&#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p>
    <w:p w14:paraId="3808C1A7" w14:textId="51173158" w:rsidR="005C2209" w:rsidRDefault="005C2209">
      <w:r>
        <w:lastRenderedPageBreak/>
        <w:t>Bij 1150 vluchten:</w:t>
      </w:r>
    </w:p>
    <w:p w14:paraId="368DA784" w14:textId="3E56C9A1" w:rsidR="00501B93" w:rsidRDefault="00501B93">
      <w:r>
        <w:rPr>
          <w:noProof/>
        </w:rPr>
        <w:drawing>
          <wp:inline distT="0" distB="0" distL="0" distR="0" wp14:anchorId="3ECF9572" wp14:editId="392C5878">
            <wp:extent cx="5760720" cy="4072890"/>
            <wp:effectExtent l="0" t="0" r="0" b="3810"/>
            <wp:docPr id="1940120273" name="Afbeelding 8" descr="Afbeelding met schermopname, kaar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20273" name="Afbeelding 8" descr="Afbeelding met schermopname, kaart, tekst&#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p>
    <w:p w14:paraId="338D0DA4" w14:textId="3C5213AA" w:rsidR="008C56F6" w:rsidRDefault="00127A10">
      <w:r>
        <w:t xml:space="preserve">                       </w:t>
      </w:r>
    </w:p>
    <w:p w14:paraId="72BB2372" w14:textId="38923117" w:rsidR="00EE0872" w:rsidRDefault="00CC3361">
      <w:r>
        <w:t>De</w:t>
      </w:r>
      <w:r w:rsidR="00AD1AED">
        <w:t xml:space="preserve"> dorpen </w:t>
      </w:r>
      <w:r>
        <w:t xml:space="preserve">Yde en Glimmen </w:t>
      </w:r>
      <w:r w:rsidR="00AD1AED">
        <w:t xml:space="preserve">zullen </w:t>
      </w:r>
      <w:r w:rsidR="00F46061">
        <w:t>bij 1150 sorties</w:t>
      </w:r>
      <w:r w:rsidR="00AD1AED">
        <w:t xml:space="preserve"> buiten de contour vallen, waardoor het aantal gehinderden</w:t>
      </w:r>
      <w:r w:rsidR="00F46061">
        <w:t xml:space="preserve"> binnen de contour</w:t>
      </w:r>
      <w:r w:rsidR="00AD1AED">
        <w:t xml:space="preserve"> beperkt blijft. </w:t>
      </w:r>
      <w:r w:rsidR="00275345">
        <w:t xml:space="preserve">De </w:t>
      </w:r>
      <w:r w:rsidR="00C50682">
        <w:t xml:space="preserve">huidige </w:t>
      </w:r>
      <w:r w:rsidR="00275345">
        <w:t xml:space="preserve">geluidsbelasting </w:t>
      </w:r>
      <w:r w:rsidR="00C50682">
        <w:t xml:space="preserve">van Eelde </w:t>
      </w:r>
      <w:r w:rsidR="00275345">
        <w:t>van de burgertoes</w:t>
      </w:r>
      <w:r w:rsidR="00AD1AED">
        <w:t>tellen z</w:t>
      </w:r>
      <w:r w:rsidR="00C50682">
        <w:t>al</w:t>
      </w:r>
      <w:r w:rsidR="00AD1AED">
        <w:t xml:space="preserve"> er nog wel bij opgeteld moeten worden</w:t>
      </w:r>
      <w:r w:rsidR="00C50682">
        <w:t xml:space="preserve">. Die </w:t>
      </w:r>
      <w:r w:rsidR="00386103">
        <w:t xml:space="preserve">zitten </w:t>
      </w:r>
      <w:r w:rsidR="00C50682">
        <w:t xml:space="preserve">deels ook in de Leeuwarder contour verwerkt, maar onduidelijk is in hoeverre dit de vluchten op Eelde dekt. De </w:t>
      </w:r>
      <w:r>
        <w:t xml:space="preserve">huidige </w:t>
      </w:r>
      <w:r w:rsidR="00C50682">
        <w:t>contouren van Eelde zijn in de geluidsmaat Lden weergegeven. Voor vliegbasis Leeuwarden in Ke. Omgerekend zal de 35 Ke voor Leeuwarden uitkomen op ca 61 Lden (berekening NLR).</w:t>
      </w:r>
      <w:r w:rsidR="00BD7D7B">
        <w:t xml:space="preserve"> De 61 Lden bij Eelde zit op redelijke afstand van de woonkernen Yde en Glimmen. 1150 vluchten van de F35 zullen zorgen voor een vergroting</w:t>
      </w:r>
      <w:r w:rsidR="008C56F6">
        <w:t xml:space="preserve"> van de bestaande Lden contour</w:t>
      </w:r>
      <w:r w:rsidR="00BD7D7B">
        <w:t>, maar ze lijken erbij te kunnen komen zonder dat deze dorpen in de contour gaan vallen. Het aantal gehinderden komt bij lange na niet in de buurt van het Leeuwarder aantal.</w:t>
      </w:r>
    </w:p>
    <w:p w14:paraId="46734D03" w14:textId="77777777" w:rsidR="00482AD0" w:rsidRDefault="00482AD0">
      <w:pPr>
        <w:rPr>
          <w:b/>
          <w:bCs/>
        </w:rPr>
      </w:pPr>
    </w:p>
    <w:p w14:paraId="4C5A055F" w14:textId="77777777" w:rsidR="00482AD0" w:rsidRDefault="00482AD0">
      <w:pPr>
        <w:rPr>
          <w:b/>
          <w:bCs/>
        </w:rPr>
      </w:pPr>
    </w:p>
    <w:p w14:paraId="1FB3556B" w14:textId="77777777" w:rsidR="00482AD0" w:rsidRDefault="00482AD0">
      <w:pPr>
        <w:rPr>
          <w:b/>
          <w:bCs/>
        </w:rPr>
      </w:pPr>
    </w:p>
    <w:p w14:paraId="6DB928B9" w14:textId="77777777" w:rsidR="00482AD0" w:rsidRDefault="00482AD0">
      <w:pPr>
        <w:rPr>
          <w:b/>
          <w:bCs/>
        </w:rPr>
      </w:pPr>
    </w:p>
    <w:p w14:paraId="486F6FB4" w14:textId="3DE0A225" w:rsidR="002D05E0" w:rsidRPr="00CB0820" w:rsidRDefault="002D05E0">
      <w:pPr>
        <w:rPr>
          <w:b/>
          <w:bCs/>
        </w:rPr>
      </w:pPr>
      <w:r w:rsidRPr="002D05E0">
        <w:rPr>
          <w:b/>
          <w:bCs/>
        </w:rPr>
        <w:lastRenderedPageBreak/>
        <w:t>Conclusie:</w:t>
      </w:r>
      <w:r w:rsidR="00CB0820">
        <w:rPr>
          <w:b/>
          <w:bCs/>
        </w:rPr>
        <w:t xml:space="preserve"> </w:t>
      </w:r>
      <w:r>
        <w:t xml:space="preserve">De conclusie is dat uitbreiding van het aantal vluchten op </w:t>
      </w:r>
      <w:r w:rsidR="00DF4E91">
        <w:t xml:space="preserve">vliegbases </w:t>
      </w:r>
      <w:r>
        <w:t xml:space="preserve">Leeuwarden en Volkel, zijnde optie 1 </w:t>
      </w:r>
      <w:r w:rsidR="008F745A">
        <w:t>uit de</w:t>
      </w:r>
      <w:r>
        <w:t xml:space="preserve"> </w:t>
      </w:r>
      <w:r w:rsidR="00DF4E91">
        <w:t>NRD</w:t>
      </w:r>
      <w:r>
        <w:t xml:space="preserve">, niet verstandig is. Het zal leiden tot aanzienlijk meer geluidsgehinderden </w:t>
      </w:r>
      <w:r w:rsidR="00855685">
        <w:t>dan bij de andere opties.</w:t>
      </w:r>
    </w:p>
    <w:p w14:paraId="4852E2D8" w14:textId="77777777" w:rsidR="00482AD0" w:rsidRDefault="00482AD0">
      <w:pPr>
        <w:rPr>
          <w:b/>
          <w:bCs/>
        </w:rPr>
      </w:pPr>
    </w:p>
    <w:p w14:paraId="35ECE364" w14:textId="77777777" w:rsidR="00482AD0" w:rsidRDefault="0053200A">
      <w:r w:rsidRPr="0053200A">
        <w:rPr>
          <w:b/>
          <w:bCs/>
        </w:rPr>
        <w:t>Disclaimer:</w:t>
      </w:r>
      <w:r w:rsidR="002D05E0">
        <w:rPr>
          <w:b/>
          <w:bCs/>
        </w:rPr>
        <w:t xml:space="preserve"> </w:t>
      </w:r>
      <w:r w:rsidRPr="0053200A">
        <w:t xml:space="preserve">De </w:t>
      </w:r>
      <w:r w:rsidR="008F745A">
        <w:t>vergelijking</w:t>
      </w:r>
      <w:r w:rsidR="0007334D">
        <w:t xml:space="preserve">en zijn </w:t>
      </w:r>
      <w:r w:rsidRPr="0053200A">
        <w:t>een zo goed mogelijke benadering van de werkelijkheid, maar is bedoeld voor indicatief gebruik. Afwijkingen kunnen zowel meer als minder gehinderden geven.</w:t>
      </w:r>
    </w:p>
    <w:p w14:paraId="53D8A020" w14:textId="735C45C1" w:rsidR="00AD1AED" w:rsidRPr="002D05E0" w:rsidRDefault="0053200A">
      <w:pPr>
        <w:rPr>
          <w:b/>
          <w:bCs/>
        </w:rPr>
      </w:pPr>
      <w:r w:rsidRPr="0053200A">
        <w:t xml:space="preserve"> </w:t>
      </w:r>
    </w:p>
    <w:p w14:paraId="4F4B7231" w14:textId="47437D60" w:rsidR="00EE0872" w:rsidRDefault="00BD7D7B">
      <w:r>
        <w:rPr>
          <w:b/>
          <w:bCs/>
        </w:rPr>
        <w:t>Met dank aan:</w:t>
      </w:r>
      <w:r w:rsidR="002D05E0">
        <w:rPr>
          <w:b/>
          <w:bCs/>
        </w:rPr>
        <w:t xml:space="preserve"> </w:t>
      </w:r>
      <w:r w:rsidR="003B3CCB" w:rsidRPr="003B3CCB">
        <w:t>Met dank aan Hans Wassenaar voor het intekenen van de geluidscontouren op de verschillende vliegvelden.</w:t>
      </w:r>
    </w:p>
    <w:p w14:paraId="2D33002D" w14:textId="77777777" w:rsidR="00482AD0" w:rsidRDefault="00482AD0">
      <w:pPr>
        <w:rPr>
          <w:b/>
          <w:bCs/>
        </w:rPr>
      </w:pPr>
    </w:p>
    <w:p w14:paraId="7943EF5B" w14:textId="77777777" w:rsidR="00482AD0" w:rsidRDefault="00482AD0">
      <w:pPr>
        <w:rPr>
          <w:b/>
          <w:bCs/>
        </w:rPr>
      </w:pPr>
    </w:p>
    <w:p w14:paraId="133922B3" w14:textId="77777777" w:rsidR="00482AD0" w:rsidRDefault="00482AD0">
      <w:pPr>
        <w:rPr>
          <w:b/>
          <w:bCs/>
        </w:rPr>
      </w:pPr>
    </w:p>
    <w:p w14:paraId="79C2ED21" w14:textId="77777777" w:rsidR="00482AD0" w:rsidRDefault="00482AD0">
      <w:pPr>
        <w:rPr>
          <w:b/>
          <w:bCs/>
        </w:rPr>
      </w:pPr>
    </w:p>
    <w:p w14:paraId="6D796BED" w14:textId="77777777" w:rsidR="00482AD0" w:rsidRDefault="00482AD0">
      <w:pPr>
        <w:rPr>
          <w:b/>
          <w:bCs/>
        </w:rPr>
      </w:pPr>
    </w:p>
    <w:p w14:paraId="1ACA0823" w14:textId="77777777" w:rsidR="00482AD0" w:rsidRDefault="00482AD0">
      <w:pPr>
        <w:rPr>
          <w:b/>
          <w:bCs/>
        </w:rPr>
      </w:pPr>
    </w:p>
    <w:p w14:paraId="437D766E" w14:textId="77777777" w:rsidR="00482AD0" w:rsidRDefault="00482AD0">
      <w:pPr>
        <w:rPr>
          <w:b/>
          <w:bCs/>
        </w:rPr>
      </w:pPr>
    </w:p>
    <w:p w14:paraId="75E8FE76" w14:textId="77777777" w:rsidR="00482AD0" w:rsidRDefault="00482AD0">
      <w:pPr>
        <w:rPr>
          <w:b/>
          <w:bCs/>
        </w:rPr>
      </w:pPr>
    </w:p>
    <w:p w14:paraId="1CF221DF" w14:textId="77777777" w:rsidR="00482AD0" w:rsidRDefault="00482AD0">
      <w:pPr>
        <w:rPr>
          <w:b/>
          <w:bCs/>
        </w:rPr>
      </w:pPr>
    </w:p>
    <w:p w14:paraId="71655E34" w14:textId="77777777" w:rsidR="00482AD0" w:rsidRDefault="00482AD0">
      <w:pPr>
        <w:rPr>
          <w:b/>
          <w:bCs/>
        </w:rPr>
      </w:pPr>
    </w:p>
    <w:p w14:paraId="09BCCBE2" w14:textId="77777777" w:rsidR="00482AD0" w:rsidRDefault="00482AD0">
      <w:pPr>
        <w:rPr>
          <w:b/>
          <w:bCs/>
        </w:rPr>
      </w:pPr>
    </w:p>
    <w:p w14:paraId="6323931D" w14:textId="77777777" w:rsidR="00482AD0" w:rsidRDefault="00482AD0">
      <w:pPr>
        <w:rPr>
          <w:b/>
          <w:bCs/>
        </w:rPr>
      </w:pPr>
    </w:p>
    <w:p w14:paraId="47E50AE5" w14:textId="77777777" w:rsidR="00482AD0" w:rsidRDefault="00482AD0">
      <w:pPr>
        <w:rPr>
          <w:b/>
          <w:bCs/>
        </w:rPr>
      </w:pPr>
    </w:p>
    <w:p w14:paraId="7FD47A87" w14:textId="77777777" w:rsidR="00482AD0" w:rsidRDefault="00482AD0">
      <w:pPr>
        <w:rPr>
          <w:b/>
          <w:bCs/>
        </w:rPr>
      </w:pPr>
    </w:p>
    <w:p w14:paraId="261B63B5" w14:textId="77777777" w:rsidR="00482AD0" w:rsidRDefault="00482AD0">
      <w:pPr>
        <w:rPr>
          <w:b/>
          <w:bCs/>
        </w:rPr>
      </w:pPr>
    </w:p>
    <w:p w14:paraId="66CF790E" w14:textId="77777777" w:rsidR="00482AD0" w:rsidRDefault="00482AD0">
      <w:pPr>
        <w:rPr>
          <w:b/>
          <w:bCs/>
        </w:rPr>
      </w:pPr>
    </w:p>
    <w:p w14:paraId="56298539" w14:textId="77777777" w:rsidR="00482AD0" w:rsidRDefault="00482AD0">
      <w:pPr>
        <w:rPr>
          <w:b/>
          <w:bCs/>
        </w:rPr>
      </w:pPr>
    </w:p>
    <w:p w14:paraId="2827A66C" w14:textId="77777777" w:rsidR="00482AD0" w:rsidRDefault="00482AD0">
      <w:pPr>
        <w:rPr>
          <w:b/>
          <w:bCs/>
        </w:rPr>
      </w:pPr>
    </w:p>
    <w:p w14:paraId="6557627C" w14:textId="77777777" w:rsidR="00482AD0" w:rsidRDefault="00482AD0">
      <w:pPr>
        <w:rPr>
          <w:b/>
          <w:bCs/>
        </w:rPr>
      </w:pPr>
    </w:p>
    <w:p w14:paraId="563F3778" w14:textId="77777777" w:rsidR="00482AD0" w:rsidRDefault="00482AD0">
      <w:pPr>
        <w:rPr>
          <w:b/>
          <w:bCs/>
        </w:rPr>
      </w:pPr>
    </w:p>
    <w:p w14:paraId="6F71FD6B" w14:textId="646A1F4A" w:rsidR="00874B38" w:rsidRPr="00874B38" w:rsidRDefault="00874B38">
      <w:pPr>
        <w:rPr>
          <w:b/>
          <w:bCs/>
        </w:rPr>
      </w:pPr>
      <w:r>
        <w:rPr>
          <w:b/>
          <w:bCs/>
        </w:rPr>
        <w:lastRenderedPageBreak/>
        <w:t>Woningtelling geluidscontour vliegbasis Leeuwarden</w:t>
      </w:r>
    </w:p>
    <w:p w14:paraId="186EB257" w14:textId="31C8625B" w:rsidR="00596B67" w:rsidRDefault="00000000">
      <w:hyperlink r:id="rId20" w:history="1">
        <w:r w:rsidR="00596B67">
          <w:rPr>
            <w:rStyle w:val="Hyperlink"/>
          </w:rPr>
          <w:t>NLR-CR-2009-304-VOL-1 (officielebekendmakingen.nl)</w:t>
        </w:r>
      </w:hyperlink>
      <w:r w:rsidR="00596B67">
        <w:t xml:space="preserve"> juli 2009</w:t>
      </w:r>
      <w:r w:rsidR="0075318C">
        <w:t xml:space="preserve"> zie pagina 49</w:t>
      </w:r>
    </w:p>
    <w:p w14:paraId="7CE99A80" w14:textId="5AA95906" w:rsidR="00874B38" w:rsidRPr="00924DE8" w:rsidRDefault="00874B38">
      <w:pPr>
        <w:rPr>
          <w:b/>
          <w:bCs/>
          <w:i/>
          <w:iCs/>
        </w:rPr>
      </w:pPr>
      <w:r>
        <w:t>ZIE HIERONDER</w:t>
      </w:r>
    </w:p>
    <w:p w14:paraId="6A6E06EE" w14:textId="32E24CF0" w:rsidR="00596B67" w:rsidRPr="008B6DDB" w:rsidRDefault="00596B67">
      <w:pPr>
        <w:rPr>
          <w:lang w:val="nl-NL"/>
        </w:rPr>
      </w:pPr>
      <w:r w:rsidRPr="00596B67">
        <w:rPr>
          <w:noProof/>
          <w:lang w:val="nl-NL"/>
        </w:rPr>
        <w:drawing>
          <wp:inline distT="0" distB="0" distL="0" distR="0" wp14:anchorId="6A8EF446" wp14:editId="6AF4170C">
            <wp:extent cx="5514975" cy="7896166"/>
            <wp:effectExtent l="0" t="0" r="0" b="0"/>
            <wp:docPr id="41029945" name="Afbeelding 1" descr="Afbeelding met tekst, schermopname, nummer,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9945" name="Afbeelding 1" descr="Afbeelding met tekst, schermopname, nummer, Parallel&#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6623" cy="7912843"/>
                    </a:xfrm>
                    <a:prstGeom prst="rect">
                      <a:avLst/>
                    </a:prstGeom>
                    <a:noFill/>
                    <a:ln>
                      <a:noFill/>
                    </a:ln>
                  </pic:spPr>
                </pic:pic>
              </a:graphicData>
            </a:graphic>
          </wp:inline>
        </w:drawing>
      </w:r>
    </w:p>
    <w:sectPr w:rsidR="00596B67" w:rsidRPr="008B6DDB" w:rsidSect="00482AD0">
      <w:headerReference w:type="default" r:id="rId2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7A94D" w14:textId="77777777" w:rsidR="00821AC5" w:rsidRDefault="00821AC5" w:rsidP="00924DE8">
      <w:pPr>
        <w:spacing w:after="0" w:line="240" w:lineRule="auto"/>
      </w:pPr>
      <w:r>
        <w:separator/>
      </w:r>
    </w:p>
  </w:endnote>
  <w:endnote w:type="continuationSeparator" w:id="0">
    <w:p w14:paraId="680DE466" w14:textId="77777777" w:rsidR="00821AC5" w:rsidRDefault="00821AC5" w:rsidP="00924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0293B6" w14:textId="77777777" w:rsidR="00821AC5" w:rsidRDefault="00821AC5" w:rsidP="00924DE8">
      <w:pPr>
        <w:spacing w:after="0" w:line="240" w:lineRule="auto"/>
      </w:pPr>
      <w:r>
        <w:separator/>
      </w:r>
    </w:p>
  </w:footnote>
  <w:footnote w:type="continuationSeparator" w:id="0">
    <w:p w14:paraId="7A1374DD" w14:textId="77777777" w:rsidR="00821AC5" w:rsidRDefault="00821AC5" w:rsidP="00924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9BFD9" w14:textId="015C8A3F" w:rsidR="00924DE8" w:rsidRDefault="00924DE8">
    <w:pPr>
      <w:pStyle w:val="Koptekst"/>
      <w:rPr>
        <w:i/>
        <w:iCs/>
      </w:rPr>
    </w:pPr>
  </w:p>
  <w:p w14:paraId="1A4A489C" w14:textId="77777777" w:rsidR="00924DE8" w:rsidRPr="00924DE8" w:rsidRDefault="00924DE8">
    <w:pPr>
      <w:pStyle w:val="Koptekst"/>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211DD"/>
    <w:multiLevelType w:val="hybridMultilevel"/>
    <w:tmpl w:val="78001AD0"/>
    <w:lvl w:ilvl="0" w:tplc="51A6CE6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8647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B67"/>
    <w:rsid w:val="00000037"/>
    <w:rsid w:val="00004F81"/>
    <w:rsid w:val="00055D65"/>
    <w:rsid w:val="00057B23"/>
    <w:rsid w:val="00065048"/>
    <w:rsid w:val="00072C27"/>
    <w:rsid w:val="0007334D"/>
    <w:rsid w:val="000A7747"/>
    <w:rsid w:val="000E1FF7"/>
    <w:rsid w:val="000E3091"/>
    <w:rsid w:val="00105407"/>
    <w:rsid w:val="001278FD"/>
    <w:rsid w:val="00127A10"/>
    <w:rsid w:val="00153D53"/>
    <w:rsid w:val="001637F0"/>
    <w:rsid w:val="001649EC"/>
    <w:rsid w:val="001752A8"/>
    <w:rsid w:val="00186D58"/>
    <w:rsid w:val="00193E6B"/>
    <w:rsid w:val="00196249"/>
    <w:rsid w:val="001A5910"/>
    <w:rsid w:val="001A67BC"/>
    <w:rsid w:val="001B535B"/>
    <w:rsid w:val="001D372E"/>
    <w:rsid w:val="001D5BA2"/>
    <w:rsid w:val="001F5664"/>
    <w:rsid w:val="002137FE"/>
    <w:rsid w:val="00221517"/>
    <w:rsid w:val="00221815"/>
    <w:rsid w:val="00235F10"/>
    <w:rsid w:val="00265D99"/>
    <w:rsid w:val="00273EE8"/>
    <w:rsid w:val="00275345"/>
    <w:rsid w:val="002A3BB7"/>
    <w:rsid w:val="002A454A"/>
    <w:rsid w:val="002B05B5"/>
    <w:rsid w:val="002B5C7F"/>
    <w:rsid w:val="002C36B8"/>
    <w:rsid w:val="002C3977"/>
    <w:rsid w:val="002C4033"/>
    <w:rsid w:val="002D05E0"/>
    <w:rsid w:val="002E4AAC"/>
    <w:rsid w:val="00302DD8"/>
    <w:rsid w:val="00306124"/>
    <w:rsid w:val="00310C3C"/>
    <w:rsid w:val="00313FD3"/>
    <w:rsid w:val="003209AE"/>
    <w:rsid w:val="00354FE0"/>
    <w:rsid w:val="00386103"/>
    <w:rsid w:val="00397D87"/>
    <w:rsid w:val="003A7724"/>
    <w:rsid w:val="003B2ADE"/>
    <w:rsid w:val="003B3CCB"/>
    <w:rsid w:val="003C6C1E"/>
    <w:rsid w:val="003F46EB"/>
    <w:rsid w:val="004125CA"/>
    <w:rsid w:val="00425563"/>
    <w:rsid w:val="0043692D"/>
    <w:rsid w:val="0046239B"/>
    <w:rsid w:val="00482AD0"/>
    <w:rsid w:val="00491A72"/>
    <w:rsid w:val="004A1459"/>
    <w:rsid w:val="004A28E3"/>
    <w:rsid w:val="004C06F4"/>
    <w:rsid w:val="004C0C10"/>
    <w:rsid w:val="004C2EE3"/>
    <w:rsid w:val="004D5942"/>
    <w:rsid w:val="00500079"/>
    <w:rsid w:val="00501B93"/>
    <w:rsid w:val="005167DB"/>
    <w:rsid w:val="0052062B"/>
    <w:rsid w:val="0053200A"/>
    <w:rsid w:val="005829A7"/>
    <w:rsid w:val="00596B67"/>
    <w:rsid w:val="005C2209"/>
    <w:rsid w:val="005D6F4C"/>
    <w:rsid w:val="005E7D4D"/>
    <w:rsid w:val="005F5AFA"/>
    <w:rsid w:val="00603522"/>
    <w:rsid w:val="006155C9"/>
    <w:rsid w:val="006250E0"/>
    <w:rsid w:val="00632510"/>
    <w:rsid w:val="00632A93"/>
    <w:rsid w:val="0068517D"/>
    <w:rsid w:val="006D41AE"/>
    <w:rsid w:val="00710587"/>
    <w:rsid w:val="00716FFE"/>
    <w:rsid w:val="00722C2C"/>
    <w:rsid w:val="0072500A"/>
    <w:rsid w:val="00731D6A"/>
    <w:rsid w:val="007408C9"/>
    <w:rsid w:val="00744762"/>
    <w:rsid w:val="00752508"/>
    <w:rsid w:val="0075318C"/>
    <w:rsid w:val="00761486"/>
    <w:rsid w:val="007B1B7E"/>
    <w:rsid w:val="007D37BC"/>
    <w:rsid w:val="007E46CD"/>
    <w:rsid w:val="007E4777"/>
    <w:rsid w:val="007E7BB5"/>
    <w:rsid w:val="007F4733"/>
    <w:rsid w:val="00801C18"/>
    <w:rsid w:val="008066D7"/>
    <w:rsid w:val="00814E23"/>
    <w:rsid w:val="00821AC5"/>
    <w:rsid w:val="00855685"/>
    <w:rsid w:val="0086249B"/>
    <w:rsid w:val="0086724A"/>
    <w:rsid w:val="00874B38"/>
    <w:rsid w:val="008A2BA2"/>
    <w:rsid w:val="008A3394"/>
    <w:rsid w:val="008B3A00"/>
    <w:rsid w:val="008B6DDB"/>
    <w:rsid w:val="008C1C76"/>
    <w:rsid w:val="008C56F6"/>
    <w:rsid w:val="008F70C2"/>
    <w:rsid w:val="008F745A"/>
    <w:rsid w:val="00914888"/>
    <w:rsid w:val="00914C89"/>
    <w:rsid w:val="00924DE8"/>
    <w:rsid w:val="009431E8"/>
    <w:rsid w:val="00977D6A"/>
    <w:rsid w:val="00982034"/>
    <w:rsid w:val="00984EC8"/>
    <w:rsid w:val="009B15B5"/>
    <w:rsid w:val="009E1BCA"/>
    <w:rsid w:val="009F35F4"/>
    <w:rsid w:val="00A2431F"/>
    <w:rsid w:val="00A3192A"/>
    <w:rsid w:val="00A45F49"/>
    <w:rsid w:val="00A562FD"/>
    <w:rsid w:val="00A60B1B"/>
    <w:rsid w:val="00A631C8"/>
    <w:rsid w:val="00A64585"/>
    <w:rsid w:val="00A77595"/>
    <w:rsid w:val="00A9227B"/>
    <w:rsid w:val="00A94260"/>
    <w:rsid w:val="00AD1AED"/>
    <w:rsid w:val="00AD1C6F"/>
    <w:rsid w:val="00AE08F0"/>
    <w:rsid w:val="00AE3303"/>
    <w:rsid w:val="00B006B9"/>
    <w:rsid w:val="00B0788A"/>
    <w:rsid w:val="00B25201"/>
    <w:rsid w:val="00B35B0A"/>
    <w:rsid w:val="00B56055"/>
    <w:rsid w:val="00B60FCA"/>
    <w:rsid w:val="00B72A2B"/>
    <w:rsid w:val="00B74B43"/>
    <w:rsid w:val="00B81742"/>
    <w:rsid w:val="00BC08D5"/>
    <w:rsid w:val="00BD7D7B"/>
    <w:rsid w:val="00BE6AFC"/>
    <w:rsid w:val="00C02418"/>
    <w:rsid w:val="00C326FC"/>
    <w:rsid w:val="00C40FFE"/>
    <w:rsid w:val="00C50682"/>
    <w:rsid w:val="00C90036"/>
    <w:rsid w:val="00C95D34"/>
    <w:rsid w:val="00CA3138"/>
    <w:rsid w:val="00CB0820"/>
    <w:rsid w:val="00CC3361"/>
    <w:rsid w:val="00CE37E8"/>
    <w:rsid w:val="00CF0024"/>
    <w:rsid w:val="00CF41A9"/>
    <w:rsid w:val="00D21D36"/>
    <w:rsid w:val="00D340E3"/>
    <w:rsid w:val="00D756FF"/>
    <w:rsid w:val="00D804FC"/>
    <w:rsid w:val="00D93DD9"/>
    <w:rsid w:val="00DA7B5F"/>
    <w:rsid w:val="00DC7C1E"/>
    <w:rsid w:val="00DE38A3"/>
    <w:rsid w:val="00DF2722"/>
    <w:rsid w:val="00DF3637"/>
    <w:rsid w:val="00DF4AF6"/>
    <w:rsid w:val="00DF4E91"/>
    <w:rsid w:val="00E23C59"/>
    <w:rsid w:val="00E4402E"/>
    <w:rsid w:val="00E454F6"/>
    <w:rsid w:val="00E50974"/>
    <w:rsid w:val="00E73561"/>
    <w:rsid w:val="00E73873"/>
    <w:rsid w:val="00E808CE"/>
    <w:rsid w:val="00E979E9"/>
    <w:rsid w:val="00EB0008"/>
    <w:rsid w:val="00EB0A30"/>
    <w:rsid w:val="00EB3B9E"/>
    <w:rsid w:val="00EC079A"/>
    <w:rsid w:val="00EC4A5E"/>
    <w:rsid w:val="00EC76AE"/>
    <w:rsid w:val="00ED0776"/>
    <w:rsid w:val="00EE0872"/>
    <w:rsid w:val="00EE6706"/>
    <w:rsid w:val="00EF318B"/>
    <w:rsid w:val="00F02145"/>
    <w:rsid w:val="00F334DF"/>
    <w:rsid w:val="00F340D5"/>
    <w:rsid w:val="00F46061"/>
    <w:rsid w:val="00F54463"/>
    <w:rsid w:val="00F72B73"/>
    <w:rsid w:val="00FC5DC7"/>
    <w:rsid w:val="00FF0A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B1469"/>
  <w15:chartTrackingRefBased/>
  <w15:docId w15:val="{2C6605F3-CE55-4357-BA6C-48AE0A7C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fy-NL"/>
    </w:rPr>
  </w:style>
  <w:style w:type="paragraph" w:styleId="Kop1">
    <w:name w:val="heading 1"/>
    <w:basedOn w:val="Standaard"/>
    <w:next w:val="Standaard"/>
    <w:link w:val="Kop1Char"/>
    <w:uiPriority w:val="9"/>
    <w:qFormat/>
    <w:rsid w:val="00596B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96B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96B6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96B6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96B6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96B6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96B6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96B6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96B6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96B67"/>
    <w:rPr>
      <w:rFonts w:asciiTheme="majorHAnsi" w:eastAsiaTheme="majorEastAsia" w:hAnsiTheme="majorHAnsi" w:cstheme="majorBidi"/>
      <w:color w:val="0F4761" w:themeColor="accent1" w:themeShade="BF"/>
      <w:sz w:val="40"/>
      <w:szCs w:val="40"/>
      <w:lang w:val="fy-NL"/>
    </w:rPr>
  </w:style>
  <w:style w:type="character" w:customStyle="1" w:styleId="Kop2Char">
    <w:name w:val="Kop 2 Char"/>
    <w:basedOn w:val="Standaardalinea-lettertype"/>
    <w:link w:val="Kop2"/>
    <w:uiPriority w:val="9"/>
    <w:semiHidden/>
    <w:rsid w:val="00596B67"/>
    <w:rPr>
      <w:rFonts w:asciiTheme="majorHAnsi" w:eastAsiaTheme="majorEastAsia" w:hAnsiTheme="majorHAnsi" w:cstheme="majorBidi"/>
      <w:color w:val="0F4761" w:themeColor="accent1" w:themeShade="BF"/>
      <w:sz w:val="32"/>
      <w:szCs w:val="32"/>
      <w:lang w:val="fy-NL"/>
    </w:rPr>
  </w:style>
  <w:style w:type="character" w:customStyle="1" w:styleId="Kop3Char">
    <w:name w:val="Kop 3 Char"/>
    <w:basedOn w:val="Standaardalinea-lettertype"/>
    <w:link w:val="Kop3"/>
    <w:uiPriority w:val="9"/>
    <w:semiHidden/>
    <w:rsid w:val="00596B67"/>
    <w:rPr>
      <w:rFonts w:eastAsiaTheme="majorEastAsia" w:cstheme="majorBidi"/>
      <w:color w:val="0F4761" w:themeColor="accent1" w:themeShade="BF"/>
      <w:sz w:val="28"/>
      <w:szCs w:val="28"/>
      <w:lang w:val="fy-NL"/>
    </w:rPr>
  </w:style>
  <w:style w:type="character" w:customStyle="1" w:styleId="Kop4Char">
    <w:name w:val="Kop 4 Char"/>
    <w:basedOn w:val="Standaardalinea-lettertype"/>
    <w:link w:val="Kop4"/>
    <w:uiPriority w:val="9"/>
    <w:semiHidden/>
    <w:rsid w:val="00596B67"/>
    <w:rPr>
      <w:rFonts w:eastAsiaTheme="majorEastAsia" w:cstheme="majorBidi"/>
      <w:i/>
      <w:iCs/>
      <w:color w:val="0F4761" w:themeColor="accent1" w:themeShade="BF"/>
      <w:lang w:val="fy-NL"/>
    </w:rPr>
  </w:style>
  <w:style w:type="character" w:customStyle="1" w:styleId="Kop5Char">
    <w:name w:val="Kop 5 Char"/>
    <w:basedOn w:val="Standaardalinea-lettertype"/>
    <w:link w:val="Kop5"/>
    <w:uiPriority w:val="9"/>
    <w:semiHidden/>
    <w:rsid w:val="00596B67"/>
    <w:rPr>
      <w:rFonts w:eastAsiaTheme="majorEastAsia" w:cstheme="majorBidi"/>
      <w:color w:val="0F4761" w:themeColor="accent1" w:themeShade="BF"/>
      <w:lang w:val="fy-NL"/>
    </w:rPr>
  </w:style>
  <w:style w:type="character" w:customStyle="1" w:styleId="Kop6Char">
    <w:name w:val="Kop 6 Char"/>
    <w:basedOn w:val="Standaardalinea-lettertype"/>
    <w:link w:val="Kop6"/>
    <w:uiPriority w:val="9"/>
    <w:semiHidden/>
    <w:rsid w:val="00596B67"/>
    <w:rPr>
      <w:rFonts w:eastAsiaTheme="majorEastAsia" w:cstheme="majorBidi"/>
      <w:i/>
      <w:iCs/>
      <w:color w:val="595959" w:themeColor="text1" w:themeTint="A6"/>
      <w:lang w:val="fy-NL"/>
    </w:rPr>
  </w:style>
  <w:style w:type="character" w:customStyle="1" w:styleId="Kop7Char">
    <w:name w:val="Kop 7 Char"/>
    <w:basedOn w:val="Standaardalinea-lettertype"/>
    <w:link w:val="Kop7"/>
    <w:uiPriority w:val="9"/>
    <w:semiHidden/>
    <w:rsid w:val="00596B67"/>
    <w:rPr>
      <w:rFonts w:eastAsiaTheme="majorEastAsia" w:cstheme="majorBidi"/>
      <w:color w:val="595959" w:themeColor="text1" w:themeTint="A6"/>
      <w:lang w:val="fy-NL"/>
    </w:rPr>
  </w:style>
  <w:style w:type="character" w:customStyle="1" w:styleId="Kop8Char">
    <w:name w:val="Kop 8 Char"/>
    <w:basedOn w:val="Standaardalinea-lettertype"/>
    <w:link w:val="Kop8"/>
    <w:uiPriority w:val="9"/>
    <w:semiHidden/>
    <w:rsid w:val="00596B67"/>
    <w:rPr>
      <w:rFonts w:eastAsiaTheme="majorEastAsia" w:cstheme="majorBidi"/>
      <w:i/>
      <w:iCs/>
      <w:color w:val="272727" w:themeColor="text1" w:themeTint="D8"/>
      <w:lang w:val="fy-NL"/>
    </w:rPr>
  </w:style>
  <w:style w:type="character" w:customStyle="1" w:styleId="Kop9Char">
    <w:name w:val="Kop 9 Char"/>
    <w:basedOn w:val="Standaardalinea-lettertype"/>
    <w:link w:val="Kop9"/>
    <w:uiPriority w:val="9"/>
    <w:semiHidden/>
    <w:rsid w:val="00596B67"/>
    <w:rPr>
      <w:rFonts w:eastAsiaTheme="majorEastAsia" w:cstheme="majorBidi"/>
      <w:color w:val="272727" w:themeColor="text1" w:themeTint="D8"/>
      <w:lang w:val="fy-NL"/>
    </w:rPr>
  </w:style>
  <w:style w:type="paragraph" w:styleId="Titel">
    <w:name w:val="Title"/>
    <w:basedOn w:val="Standaard"/>
    <w:next w:val="Standaard"/>
    <w:link w:val="TitelChar"/>
    <w:uiPriority w:val="10"/>
    <w:qFormat/>
    <w:rsid w:val="00596B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96B67"/>
    <w:rPr>
      <w:rFonts w:asciiTheme="majorHAnsi" w:eastAsiaTheme="majorEastAsia" w:hAnsiTheme="majorHAnsi" w:cstheme="majorBidi"/>
      <w:spacing w:val="-10"/>
      <w:kern w:val="28"/>
      <w:sz w:val="56"/>
      <w:szCs w:val="56"/>
      <w:lang w:val="fy-NL"/>
    </w:rPr>
  </w:style>
  <w:style w:type="paragraph" w:styleId="Ondertitel">
    <w:name w:val="Subtitle"/>
    <w:basedOn w:val="Standaard"/>
    <w:next w:val="Standaard"/>
    <w:link w:val="OndertitelChar"/>
    <w:uiPriority w:val="11"/>
    <w:qFormat/>
    <w:rsid w:val="00596B6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96B67"/>
    <w:rPr>
      <w:rFonts w:eastAsiaTheme="majorEastAsia" w:cstheme="majorBidi"/>
      <w:color w:val="595959" w:themeColor="text1" w:themeTint="A6"/>
      <w:spacing w:val="15"/>
      <w:sz w:val="28"/>
      <w:szCs w:val="28"/>
      <w:lang w:val="fy-NL"/>
    </w:rPr>
  </w:style>
  <w:style w:type="paragraph" w:styleId="Citaat">
    <w:name w:val="Quote"/>
    <w:basedOn w:val="Standaard"/>
    <w:next w:val="Standaard"/>
    <w:link w:val="CitaatChar"/>
    <w:uiPriority w:val="29"/>
    <w:qFormat/>
    <w:rsid w:val="00596B6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96B67"/>
    <w:rPr>
      <w:i/>
      <w:iCs/>
      <w:color w:val="404040" w:themeColor="text1" w:themeTint="BF"/>
      <w:lang w:val="fy-NL"/>
    </w:rPr>
  </w:style>
  <w:style w:type="paragraph" w:styleId="Lijstalinea">
    <w:name w:val="List Paragraph"/>
    <w:basedOn w:val="Standaard"/>
    <w:uiPriority w:val="34"/>
    <w:qFormat/>
    <w:rsid w:val="00596B67"/>
    <w:pPr>
      <w:ind w:left="720"/>
      <w:contextualSpacing/>
    </w:pPr>
  </w:style>
  <w:style w:type="character" w:styleId="Intensievebenadrukking">
    <w:name w:val="Intense Emphasis"/>
    <w:basedOn w:val="Standaardalinea-lettertype"/>
    <w:uiPriority w:val="21"/>
    <w:qFormat/>
    <w:rsid w:val="00596B67"/>
    <w:rPr>
      <w:i/>
      <w:iCs/>
      <w:color w:val="0F4761" w:themeColor="accent1" w:themeShade="BF"/>
    </w:rPr>
  </w:style>
  <w:style w:type="paragraph" w:styleId="Duidelijkcitaat">
    <w:name w:val="Intense Quote"/>
    <w:basedOn w:val="Standaard"/>
    <w:next w:val="Standaard"/>
    <w:link w:val="DuidelijkcitaatChar"/>
    <w:uiPriority w:val="30"/>
    <w:qFormat/>
    <w:rsid w:val="00596B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96B67"/>
    <w:rPr>
      <w:i/>
      <w:iCs/>
      <w:color w:val="0F4761" w:themeColor="accent1" w:themeShade="BF"/>
      <w:lang w:val="fy-NL"/>
    </w:rPr>
  </w:style>
  <w:style w:type="character" w:styleId="Intensieveverwijzing">
    <w:name w:val="Intense Reference"/>
    <w:basedOn w:val="Standaardalinea-lettertype"/>
    <w:uiPriority w:val="32"/>
    <w:qFormat/>
    <w:rsid w:val="00596B67"/>
    <w:rPr>
      <w:b/>
      <w:bCs/>
      <w:smallCaps/>
      <w:color w:val="0F4761" w:themeColor="accent1" w:themeShade="BF"/>
      <w:spacing w:val="5"/>
    </w:rPr>
  </w:style>
  <w:style w:type="character" w:styleId="Hyperlink">
    <w:name w:val="Hyperlink"/>
    <w:basedOn w:val="Standaardalinea-lettertype"/>
    <w:uiPriority w:val="99"/>
    <w:unhideWhenUsed/>
    <w:rsid w:val="00596B67"/>
    <w:rPr>
      <w:color w:val="0000FF"/>
      <w:u w:val="single"/>
    </w:rPr>
  </w:style>
  <w:style w:type="paragraph" w:styleId="Koptekst">
    <w:name w:val="header"/>
    <w:basedOn w:val="Standaard"/>
    <w:link w:val="KoptekstChar"/>
    <w:uiPriority w:val="99"/>
    <w:unhideWhenUsed/>
    <w:rsid w:val="00924DE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24DE8"/>
    <w:rPr>
      <w:lang w:val="fy-NL"/>
    </w:rPr>
  </w:style>
  <w:style w:type="paragraph" w:styleId="Voettekst">
    <w:name w:val="footer"/>
    <w:basedOn w:val="Standaard"/>
    <w:link w:val="VoettekstChar"/>
    <w:uiPriority w:val="99"/>
    <w:unhideWhenUsed/>
    <w:rsid w:val="00924DE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24DE8"/>
    <w:rPr>
      <w:lang w:val="fy-NL"/>
    </w:rPr>
  </w:style>
  <w:style w:type="table" w:styleId="Tabelraster">
    <w:name w:val="Table Grid"/>
    <w:basedOn w:val="Standaardtabel"/>
    <w:uiPriority w:val="39"/>
    <w:rsid w:val="00B8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632A93"/>
    <w:rPr>
      <w:color w:val="96607D" w:themeColor="followedHyperlink"/>
      <w:u w:val="single"/>
    </w:rPr>
  </w:style>
  <w:style w:type="character" w:styleId="Onopgelostemelding">
    <w:name w:val="Unresolved Mention"/>
    <w:basedOn w:val="Standaardalinea-lettertype"/>
    <w:uiPriority w:val="99"/>
    <w:semiHidden/>
    <w:unhideWhenUsed/>
    <w:rsid w:val="00BC08D5"/>
    <w:rPr>
      <w:color w:val="605E5C"/>
      <w:shd w:val="clear" w:color="auto" w:fill="E1DFDD"/>
    </w:rPr>
  </w:style>
  <w:style w:type="paragraph" w:styleId="Revisie">
    <w:name w:val="Revision"/>
    <w:hidden/>
    <w:uiPriority w:val="99"/>
    <w:semiHidden/>
    <w:rsid w:val="00273EE8"/>
    <w:pPr>
      <w:spacing w:after="0" w:line="240" w:lineRule="auto"/>
    </w:pPr>
    <w:rPr>
      <w:lang w:val="fy-NL"/>
    </w:rPr>
  </w:style>
  <w:style w:type="character" w:styleId="Verwijzingopmerking">
    <w:name w:val="annotation reference"/>
    <w:basedOn w:val="Standaardalinea-lettertype"/>
    <w:uiPriority w:val="99"/>
    <w:semiHidden/>
    <w:unhideWhenUsed/>
    <w:rsid w:val="00273EE8"/>
    <w:rPr>
      <w:sz w:val="16"/>
      <w:szCs w:val="16"/>
    </w:rPr>
  </w:style>
  <w:style w:type="paragraph" w:styleId="Tekstopmerking">
    <w:name w:val="annotation text"/>
    <w:basedOn w:val="Standaard"/>
    <w:link w:val="TekstopmerkingChar"/>
    <w:uiPriority w:val="99"/>
    <w:unhideWhenUsed/>
    <w:rsid w:val="00273EE8"/>
    <w:pPr>
      <w:spacing w:line="240" w:lineRule="auto"/>
    </w:pPr>
    <w:rPr>
      <w:sz w:val="20"/>
      <w:szCs w:val="20"/>
    </w:rPr>
  </w:style>
  <w:style w:type="character" w:customStyle="1" w:styleId="TekstopmerkingChar">
    <w:name w:val="Tekst opmerking Char"/>
    <w:basedOn w:val="Standaardalinea-lettertype"/>
    <w:link w:val="Tekstopmerking"/>
    <w:uiPriority w:val="99"/>
    <w:rsid w:val="00273EE8"/>
    <w:rPr>
      <w:sz w:val="20"/>
      <w:szCs w:val="20"/>
      <w:lang w:val="fy-NL"/>
    </w:rPr>
  </w:style>
  <w:style w:type="paragraph" w:styleId="Onderwerpvanopmerking">
    <w:name w:val="annotation subject"/>
    <w:basedOn w:val="Tekstopmerking"/>
    <w:next w:val="Tekstopmerking"/>
    <w:link w:val="OnderwerpvanopmerkingChar"/>
    <w:uiPriority w:val="99"/>
    <w:semiHidden/>
    <w:unhideWhenUsed/>
    <w:rsid w:val="00273EE8"/>
    <w:rPr>
      <w:b/>
      <w:bCs/>
    </w:rPr>
  </w:style>
  <w:style w:type="character" w:customStyle="1" w:styleId="OnderwerpvanopmerkingChar">
    <w:name w:val="Onderwerp van opmerking Char"/>
    <w:basedOn w:val="TekstopmerkingChar"/>
    <w:link w:val="Onderwerpvanopmerking"/>
    <w:uiPriority w:val="99"/>
    <w:semiHidden/>
    <w:rsid w:val="00273EE8"/>
    <w:rPr>
      <w:b/>
      <w:bCs/>
      <w:sz w:val="20"/>
      <w:szCs w:val="20"/>
      <w:lang w:val="fy-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776395">
      <w:bodyDiv w:val="1"/>
      <w:marLeft w:val="0"/>
      <w:marRight w:val="0"/>
      <w:marTop w:val="0"/>
      <w:marBottom w:val="0"/>
      <w:divBdr>
        <w:top w:val="none" w:sz="0" w:space="0" w:color="auto"/>
        <w:left w:val="none" w:sz="0" w:space="0" w:color="auto"/>
        <w:bottom w:val="none" w:sz="0" w:space="0" w:color="auto"/>
        <w:right w:val="none" w:sz="0" w:space="0" w:color="auto"/>
      </w:divBdr>
    </w:div>
    <w:div w:id="474760009">
      <w:bodyDiv w:val="1"/>
      <w:marLeft w:val="0"/>
      <w:marRight w:val="0"/>
      <w:marTop w:val="0"/>
      <w:marBottom w:val="0"/>
      <w:divBdr>
        <w:top w:val="none" w:sz="0" w:space="0" w:color="auto"/>
        <w:left w:val="none" w:sz="0" w:space="0" w:color="auto"/>
        <w:bottom w:val="none" w:sz="0" w:space="0" w:color="auto"/>
        <w:right w:val="none" w:sz="0" w:space="0" w:color="auto"/>
      </w:divBdr>
    </w:div>
    <w:div w:id="827091596">
      <w:bodyDiv w:val="1"/>
      <w:marLeft w:val="0"/>
      <w:marRight w:val="0"/>
      <w:marTop w:val="0"/>
      <w:marBottom w:val="0"/>
      <w:divBdr>
        <w:top w:val="none" w:sz="0" w:space="0" w:color="auto"/>
        <w:left w:val="none" w:sz="0" w:space="0" w:color="auto"/>
        <w:bottom w:val="none" w:sz="0" w:space="0" w:color="auto"/>
        <w:right w:val="none" w:sz="0" w:space="0" w:color="auto"/>
      </w:divBdr>
    </w:div>
    <w:div w:id="834150964">
      <w:bodyDiv w:val="1"/>
      <w:marLeft w:val="0"/>
      <w:marRight w:val="0"/>
      <w:marTop w:val="0"/>
      <w:marBottom w:val="0"/>
      <w:divBdr>
        <w:top w:val="none" w:sz="0" w:space="0" w:color="auto"/>
        <w:left w:val="none" w:sz="0" w:space="0" w:color="auto"/>
        <w:bottom w:val="none" w:sz="0" w:space="0" w:color="auto"/>
        <w:right w:val="none" w:sz="0" w:space="0" w:color="auto"/>
      </w:divBdr>
    </w:div>
    <w:div w:id="839000331">
      <w:bodyDiv w:val="1"/>
      <w:marLeft w:val="0"/>
      <w:marRight w:val="0"/>
      <w:marTop w:val="0"/>
      <w:marBottom w:val="0"/>
      <w:divBdr>
        <w:top w:val="none" w:sz="0" w:space="0" w:color="auto"/>
        <w:left w:val="none" w:sz="0" w:space="0" w:color="auto"/>
        <w:bottom w:val="none" w:sz="0" w:space="0" w:color="auto"/>
        <w:right w:val="none" w:sz="0" w:space="0" w:color="auto"/>
      </w:divBdr>
    </w:div>
    <w:div w:id="873663911">
      <w:bodyDiv w:val="1"/>
      <w:marLeft w:val="0"/>
      <w:marRight w:val="0"/>
      <w:marTop w:val="0"/>
      <w:marBottom w:val="0"/>
      <w:divBdr>
        <w:top w:val="none" w:sz="0" w:space="0" w:color="auto"/>
        <w:left w:val="none" w:sz="0" w:space="0" w:color="auto"/>
        <w:bottom w:val="none" w:sz="0" w:space="0" w:color="auto"/>
        <w:right w:val="none" w:sz="0" w:space="0" w:color="auto"/>
      </w:divBdr>
    </w:div>
    <w:div w:id="958872746">
      <w:bodyDiv w:val="1"/>
      <w:marLeft w:val="0"/>
      <w:marRight w:val="0"/>
      <w:marTop w:val="0"/>
      <w:marBottom w:val="0"/>
      <w:divBdr>
        <w:top w:val="none" w:sz="0" w:space="0" w:color="auto"/>
        <w:left w:val="none" w:sz="0" w:space="0" w:color="auto"/>
        <w:bottom w:val="none" w:sz="0" w:space="0" w:color="auto"/>
        <w:right w:val="none" w:sz="0" w:space="0" w:color="auto"/>
      </w:divBdr>
    </w:div>
    <w:div w:id="1004435414">
      <w:bodyDiv w:val="1"/>
      <w:marLeft w:val="0"/>
      <w:marRight w:val="0"/>
      <w:marTop w:val="0"/>
      <w:marBottom w:val="0"/>
      <w:divBdr>
        <w:top w:val="none" w:sz="0" w:space="0" w:color="auto"/>
        <w:left w:val="none" w:sz="0" w:space="0" w:color="auto"/>
        <w:bottom w:val="none" w:sz="0" w:space="0" w:color="auto"/>
        <w:right w:val="none" w:sz="0" w:space="0" w:color="auto"/>
      </w:divBdr>
    </w:div>
    <w:div w:id="1439644914">
      <w:bodyDiv w:val="1"/>
      <w:marLeft w:val="0"/>
      <w:marRight w:val="0"/>
      <w:marTop w:val="0"/>
      <w:marBottom w:val="0"/>
      <w:divBdr>
        <w:top w:val="none" w:sz="0" w:space="0" w:color="auto"/>
        <w:left w:val="none" w:sz="0" w:space="0" w:color="auto"/>
        <w:bottom w:val="none" w:sz="0" w:space="0" w:color="auto"/>
        <w:right w:val="none" w:sz="0" w:space="0" w:color="auto"/>
      </w:divBdr>
    </w:div>
    <w:div w:id="176707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www.covm.nl/de-covms/leeuwarden/documenten/vergaderstukken/vergaderstukken-covm-leeuwarden/202409/03/covm_64_geluidbelasting-leeuwarden-2023"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zoek.officielebekendmakingen.nl/blg-25039.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defensie.nl/downloads/publicaties/2023/12/15/notitie-reikwijdte-en-detailniveau-programma-ruimte-voor-defensie" TargetMode="External"/><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2024</Words>
  <Characters>11136</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Verf</dc:creator>
  <cp:keywords/>
  <dc:description/>
  <cp:lastModifiedBy>Jansma, Leon (VodafoneZiggo)</cp:lastModifiedBy>
  <cp:revision>2</cp:revision>
  <cp:lastPrinted>2024-09-30T08:51:00Z</cp:lastPrinted>
  <dcterms:created xsi:type="dcterms:W3CDTF">2024-12-09T08:52:00Z</dcterms:created>
  <dcterms:modified xsi:type="dcterms:W3CDTF">2024-12-09T08:52:00Z</dcterms:modified>
</cp:coreProperties>
</file>